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D6D4C" w14:textId="15F9F46C" w:rsidR="002267DB" w:rsidRPr="002954A9" w:rsidRDefault="000F6023">
      <w:pPr>
        <w:tabs>
          <w:tab w:val="left" w:pos="1418"/>
          <w:tab w:val="left" w:pos="7655"/>
        </w:tabs>
        <w:rPr>
          <w:rFonts w:ascii="Arial" w:hAnsi="Arial" w:cs="Arial"/>
        </w:rPr>
      </w:pPr>
      <w:r w:rsidRPr="002954A9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F3F9E8" wp14:editId="777948B6">
                <wp:simplePos x="0" y="0"/>
                <wp:positionH relativeFrom="column">
                  <wp:posOffset>-720090</wp:posOffset>
                </wp:positionH>
                <wp:positionV relativeFrom="paragraph">
                  <wp:posOffset>187960</wp:posOffset>
                </wp:positionV>
                <wp:extent cx="5211445" cy="78105"/>
                <wp:effectExtent l="0" t="0" r="0" b="1270"/>
                <wp:wrapNone/>
                <wp:docPr id="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640" cy="77400"/>
                        </a:xfrm>
                        <a:prstGeom prst="rect">
                          <a:avLst/>
                        </a:prstGeom>
                        <a:solidFill>
                          <a:srgbClr val="00AEB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52C71E4" w14:textId="77777777" w:rsidR="002267DB" w:rsidRDefault="002267DB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EF3F9E8" id="Text Box 85" o:spid="_x0000_s1026" style="position:absolute;margin-left:-56.7pt;margin-top:14.8pt;width:410.35pt;height:6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3GI2gEAABUEAAAOAAAAZHJzL2Uyb0RvYy54bWysU01v2zAMvQ/YfxB0b+wE/YIRp2ibdZdh&#10;K9ruByiyFAuQREFSY+ffj2KctNtOHXaRRZGP5Huklzejs2ynYjLgWz6f1ZwpL6Ezftvyny8PZ9ec&#10;pSx8Jyx41fK9Svxm9fnTcgiNWkAPtlORYRKfmiG0vM85NFWVZK+cSDMIyqNTQ3Qioxm3VRfFgNmd&#10;rRZ1fVkNELsQQaqU8HV9cPIV5ddayfxD66Qysy3H3jKdkc5NOavVUjTbKEJv5NSG+IcunDAei55S&#10;rUUW7DWav1I5IyMk0HkmwVWgtZGKOCCbef0Hm+deBEVcUJwUTjKl/5dWft89RmY6nB1nXjgc0Ysa&#10;M7uDkV1fFHmGkBqMeg6PcbISXgvXUUdXvsiCjSTp/iRpySHx8WIxry/PUXmJvqur85okr97AIab8&#10;VYFj5dLyiBMjIcXuW8pYEEOPIaVWAmu6B2MtGXG7ubeR7USZbn375W5dOkbIb2HWl2APBXZwl5eq&#10;EDtQoVveW1XirH9SGhUhRlRFTmUOa4N7jXSOy4O1CFACNeb/IHaCFLSibf0g/gSi+uDzCe+Mh0hq&#10;vGNXrnncjNMgN9DtD6P0cPuaQRtSvEQdXaQS7h6pOv0nZbnf26Tl29+8+gUAAP//AwBQSwMEFAAG&#10;AAgAAAAhAPQpNVLhAAAACgEAAA8AAABkcnMvZG93bnJldi54bWxMj8tOwzAQRfdI/IM1SOxaJ23U&#10;0JBJhYrCAsSClA27aWycgB9R7Dbp32NWsBzdo3vPlLvZaHaWo++dRUiXCTBpWyd6qxDeD/XiDpgP&#10;ZAVpZyXCRXrYVddXJRXCTfZNnpugWCyxviCELoSh4Ny3nTTkl26QNmafbjQU4jkqLkaaYrnRfJUk&#10;G26ot3Gho0HuO9l+NyeDQE+qObzs+0mrr4/H+vlSZ6+5Rry9mR/ugQU5hz8YfvWjOlTR6ehOVnim&#10;ERZpus4ii7DaboBFIk/yNbAjQpZugVcl//9C9QMAAP//AwBQSwECLQAUAAYACAAAACEAtoM4kv4A&#10;AADhAQAAEwAAAAAAAAAAAAAAAAAAAAAAW0NvbnRlbnRfVHlwZXNdLnhtbFBLAQItABQABgAIAAAA&#10;IQA4/SH/1gAAAJQBAAALAAAAAAAAAAAAAAAAAC8BAABfcmVscy8ucmVsc1BLAQItABQABgAIAAAA&#10;IQD3y3GI2gEAABUEAAAOAAAAAAAAAAAAAAAAAC4CAABkcnMvZTJvRG9jLnhtbFBLAQItABQABgAI&#10;AAAAIQD0KTVS4QAAAAoBAAAPAAAAAAAAAAAAAAAAADQEAABkcnMvZG93bnJldi54bWxQSwUGAAAA&#10;AAQABADzAAAAQgUAAAAA&#10;" fillcolor="#00aebd" stroked="f">
                <v:textbox>
                  <w:txbxContent>
                    <w:p w14:paraId="552C71E4" w14:textId="77777777" w:rsidR="002267DB" w:rsidRDefault="002267DB">
                      <w:pPr>
                        <w:pStyle w:val="Rahmeninhalt"/>
                      </w:pPr>
                    </w:p>
                  </w:txbxContent>
                </v:textbox>
              </v:rect>
            </w:pict>
          </mc:Fallback>
        </mc:AlternateContent>
      </w:r>
      <w:r w:rsidRPr="002954A9">
        <w:rPr>
          <w:rFonts w:ascii="Arial" w:hAnsi="Arial" w:cs="Arial"/>
          <w:sz w:val="22"/>
        </w:rPr>
        <w:t>PRESSEINFORMATION</w:t>
      </w:r>
      <w:r w:rsidRPr="002954A9">
        <w:rPr>
          <w:rFonts w:ascii="Arial" w:hAnsi="Arial" w:cs="Arial"/>
          <w:sz w:val="22"/>
        </w:rPr>
        <w:tab/>
      </w:r>
      <w:r w:rsidRPr="002954A9">
        <w:rPr>
          <w:rFonts w:ascii="Arial" w:hAnsi="Arial" w:cs="Arial"/>
          <w:sz w:val="16"/>
        </w:rPr>
        <w:t xml:space="preserve">Ulm, </w:t>
      </w:r>
      <w:r w:rsidR="004932EB">
        <w:rPr>
          <w:rFonts w:ascii="Arial" w:hAnsi="Arial" w:cs="Arial"/>
          <w:sz w:val="16"/>
        </w:rPr>
        <w:t>August</w:t>
      </w:r>
      <w:r w:rsidRPr="002954A9">
        <w:rPr>
          <w:rFonts w:ascii="Arial" w:hAnsi="Arial" w:cs="Arial"/>
          <w:sz w:val="16"/>
        </w:rPr>
        <w:t xml:space="preserve"> 20</w:t>
      </w:r>
      <w:r w:rsidR="006A13E4" w:rsidRPr="002954A9">
        <w:rPr>
          <w:rFonts w:ascii="Arial" w:hAnsi="Arial" w:cs="Arial"/>
          <w:sz w:val="16"/>
        </w:rPr>
        <w:t>2</w:t>
      </w:r>
      <w:r w:rsidR="004932EB">
        <w:rPr>
          <w:rFonts w:ascii="Arial" w:hAnsi="Arial" w:cs="Arial"/>
          <w:sz w:val="16"/>
        </w:rPr>
        <w:t>2</w:t>
      </w:r>
    </w:p>
    <w:p w14:paraId="6756EEA6" w14:textId="364A748F" w:rsidR="002267DB" w:rsidRPr="002954A9" w:rsidRDefault="002267DB">
      <w:pPr>
        <w:tabs>
          <w:tab w:val="left" w:pos="8080"/>
          <w:tab w:val="left" w:pos="9214"/>
        </w:tabs>
        <w:ind w:right="3401"/>
        <w:jc w:val="both"/>
        <w:rPr>
          <w:rFonts w:ascii="Arial" w:eastAsia="Arial" w:hAnsi="Arial" w:cs="Arial"/>
          <w:b/>
          <w:bCs/>
          <w:iCs/>
          <w:sz w:val="28"/>
          <w:szCs w:val="28"/>
        </w:rPr>
      </w:pPr>
    </w:p>
    <w:p w14:paraId="0D0E41D5" w14:textId="7AB2AC20" w:rsidR="002267DB" w:rsidRPr="002954A9" w:rsidRDefault="002267DB">
      <w:pPr>
        <w:tabs>
          <w:tab w:val="left" w:pos="8080"/>
          <w:tab w:val="left" w:pos="9214"/>
        </w:tabs>
        <w:ind w:right="3401"/>
        <w:jc w:val="both"/>
        <w:rPr>
          <w:rFonts w:ascii="Arial" w:eastAsia="Arial" w:hAnsi="Arial" w:cs="Arial"/>
          <w:b/>
          <w:bCs/>
          <w:iCs/>
          <w:sz w:val="28"/>
          <w:szCs w:val="28"/>
        </w:rPr>
      </w:pPr>
    </w:p>
    <w:p w14:paraId="3398412B" w14:textId="3D5E7C69" w:rsidR="00F33E3C" w:rsidRPr="004218BC" w:rsidRDefault="00122189" w:rsidP="00BA7154">
      <w:pPr>
        <w:pStyle w:val="berschrift5"/>
        <w:tabs>
          <w:tab w:val="left" w:pos="8080"/>
        </w:tabs>
        <w:ind w:right="2550"/>
        <w:jc w:val="left"/>
        <w:rPr>
          <w:rFonts w:eastAsia="Arial"/>
          <w:iCs/>
          <w:sz w:val="28"/>
          <w:szCs w:val="28"/>
          <w:lang w:val="de-DE"/>
        </w:rPr>
      </w:pPr>
      <w:r>
        <w:rPr>
          <w:rFonts w:eastAsia="Arial"/>
          <w:iCs/>
          <w:sz w:val="28"/>
          <w:szCs w:val="28"/>
          <w:lang w:val="de-DE"/>
        </w:rPr>
        <w:t>Intelligente</w:t>
      </w:r>
      <w:r w:rsidR="001C2747">
        <w:rPr>
          <w:rFonts w:eastAsia="Arial"/>
          <w:iCs/>
          <w:sz w:val="28"/>
          <w:szCs w:val="28"/>
          <w:lang w:val="de-DE"/>
        </w:rPr>
        <w:t xml:space="preserve"> </w:t>
      </w:r>
      <w:r w:rsidR="001D467B">
        <w:rPr>
          <w:rFonts w:eastAsia="Arial"/>
          <w:iCs/>
          <w:sz w:val="28"/>
          <w:szCs w:val="28"/>
          <w:lang w:val="de-DE"/>
        </w:rPr>
        <w:t xml:space="preserve">und sparsame </w:t>
      </w:r>
      <w:r w:rsidR="001C2747">
        <w:rPr>
          <w:rFonts w:eastAsia="Arial"/>
          <w:iCs/>
          <w:sz w:val="28"/>
          <w:szCs w:val="28"/>
          <w:lang w:val="de-DE"/>
        </w:rPr>
        <w:t>Bewässerung</w:t>
      </w:r>
      <w:r>
        <w:rPr>
          <w:rFonts w:eastAsia="Arial"/>
          <w:iCs/>
          <w:sz w:val="28"/>
          <w:szCs w:val="28"/>
          <w:lang w:val="de-DE"/>
        </w:rPr>
        <w:t xml:space="preserve"> nach Maß</w:t>
      </w:r>
    </w:p>
    <w:p w14:paraId="5D08491F" w14:textId="3E254891" w:rsidR="002267DB" w:rsidRPr="002954A9" w:rsidRDefault="000F6023" w:rsidP="00BA7154">
      <w:pPr>
        <w:pStyle w:val="berschrift5"/>
        <w:tabs>
          <w:tab w:val="left" w:pos="8080"/>
        </w:tabs>
        <w:ind w:right="2550"/>
        <w:jc w:val="left"/>
        <w:rPr>
          <w:lang w:val="de-DE"/>
        </w:rPr>
      </w:pPr>
      <w:r w:rsidRPr="002954A9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62ADD4" wp14:editId="407574D7">
                <wp:simplePos x="0" y="0"/>
                <wp:positionH relativeFrom="column">
                  <wp:posOffset>4753610</wp:posOffset>
                </wp:positionH>
                <wp:positionV relativeFrom="paragraph">
                  <wp:posOffset>114935</wp:posOffset>
                </wp:positionV>
                <wp:extent cx="1888490" cy="2990850"/>
                <wp:effectExtent l="0" t="0" r="3810" b="3810"/>
                <wp:wrapNone/>
                <wp:docPr id="3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40" cy="299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6A5A1F3" w14:textId="77777777" w:rsidR="002267DB" w:rsidRDefault="000F6023">
                            <w:pPr>
                              <w:pStyle w:val="Rahmeninhalt"/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GARDENA Deutschland GmbH</w:t>
                            </w:r>
                          </w:p>
                          <w:p w14:paraId="6E6C4A37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Susanne Drmota</w:t>
                            </w:r>
                          </w:p>
                          <w:p w14:paraId="4B6803C9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Hans-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Lorenser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-Str. 40</w:t>
                            </w:r>
                          </w:p>
                          <w:p w14:paraId="70660DC2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89079 Ulm</w:t>
                            </w:r>
                          </w:p>
                          <w:p w14:paraId="162AC038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Tel.: 0731 490-319</w:t>
                            </w:r>
                          </w:p>
                          <w:p w14:paraId="011CD7D3" w14:textId="77777777" w:rsidR="004932EB" w:rsidRPr="00013A05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013A05"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susanne.drmota@husqvarnagroup.com</w:t>
                            </w:r>
                          </w:p>
                          <w:p w14:paraId="4A9064F6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54B755E2" w14:textId="207E0AC3" w:rsidR="002267DB" w:rsidRDefault="004932EB" w:rsidP="004932EB">
                            <w:pPr>
                              <w:pStyle w:val="Rahmeninhal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www.gardena.de/presse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462ADD4" id="Text Box 79" o:spid="_x0000_s1027" style="position:absolute;margin-left:374.3pt;margin-top:9.05pt;width:148.7pt;height:23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143gEAAB4EAAAOAAAAZHJzL2Uyb0RvYy54bWysU8Fu2zAMvQ/YPwi6L3ayoU2MOMW2IrsM&#10;W7F2H6DIUixAEgVJjZ2/H0UnabedWtQHmRL5SL1Han0zOssOKiYDvuXzWc2Z8hI64/ct//2w/bDk&#10;LGXhO2HBq5YfVeI3m/fv1kNo1AJ6sJ2KDJP41Ayh5X3OoamqJHvlRJpBUB6dGqITGbdxX3VRDJjd&#10;2WpR11fVALELEaRKCU9vJyffUH6tlcw/tU4qM9tyvFumNdK6K2u1WYtmH0XojTxdQ7ziFk4Yj0Uv&#10;qW5FFuwxmv9SOSMjJNB5JsFVoLWRijggm3n9D5v7XgRFXFCcFC4ypbdLK38c7iIzXcs/cuaFwxY9&#10;qDGzLzCy61WRZwipwaj7cBdPu4Rm4Trq6MofWbCRJD1eJC05JB7Ol8vr5SdUXqJvsVrV8ysSvXqC&#10;h5jyNwWOFaPlEXtGUorD95SxJIaeQ0q1BNZ0W2MtbeJ+99VGdhDY3y195c4I+SvM+hLsocAmdzmp&#10;CrWJDFn5aFWJs/6X0qgJcaIq8lRmGhycbCR0Hh+sRYASqDH/C7EnSEErmtcX4i8gqg8+X/DOeIik&#10;xjN2xczjbqSWz8/93UF3nHrq4fNjBm1I+BJ8dpFYOIQk7unBlCl/vidJn5715g8AAAD//wMAUEsD&#10;BBQABgAIAAAAIQDD1QTF3wAAAAsBAAAPAAAAZHJzL2Rvd25yZXYueG1sTI/BTsMwEETvSPyDtUjc&#10;qB0IIU3jVAipJ+BAi9TrNnaTiHgdYqcNf8/2BMfVPM2+Kdez68XJjqHzpCFZKBCWam86ajR87jZ3&#10;OYgQkQz2nqyGHxtgXV1flVgYf6YPe9rGRnAJhQI1tDEOhZShbq3DsPCDJc6OfnQY+RwbaUY8c7nr&#10;5b1SmXTYEX9ocbAvra2/tpPTgFlqvt+PD2+71ynDZTOrzeNeaX17Mz+vQEQ7xz8YLvqsDhU7HfxE&#10;Johew1OaZ4xykCcgLoBKM1530JDmywRkVcr/G6pfAAAA//8DAFBLAQItABQABgAIAAAAIQC2gziS&#10;/gAAAOEBAAATAAAAAAAAAAAAAAAAAAAAAABbQ29udGVudF9UeXBlc10ueG1sUEsBAi0AFAAGAAgA&#10;AAAhADj9If/WAAAAlAEAAAsAAAAAAAAAAAAAAAAALwEAAF9yZWxzLy5yZWxzUEsBAi0AFAAGAAgA&#10;AAAhAEZq3XjeAQAAHgQAAA4AAAAAAAAAAAAAAAAALgIAAGRycy9lMm9Eb2MueG1sUEsBAi0AFAAG&#10;AAgAAAAhAMPVBMXfAAAACwEAAA8AAAAAAAAAAAAAAAAAOAQAAGRycy9kb3ducmV2LnhtbFBLBQYA&#10;AAAABAAEAPMAAABEBQAAAAA=&#10;" stroked="f">
                <v:textbox>
                  <w:txbxContent>
                    <w:p w14:paraId="76A5A1F3" w14:textId="77777777" w:rsidR="002267DB" w:rsidRDefault="000F6023">
                      <w:pPr>
                        <w:pStyle w:val="Rahmeninhalt"/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GARDENA Deutschland GmbH</w:t>
                      </w:r>
                    </w:p>
                    <w:p w14:paraId="6E6C4A37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Susanne Drmota</w:t>
                      </w:r>
                    </w:p>
                    <w:p w14:paraId="4B6803C9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Hans-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Lorenser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-Str. 40</w:t>
                      </w:r>
                    </w:p>
                    <w:p w14:paraId="70660DC2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89079 Ulm</w:t>
                      </w:r>
                    </w:p>
                    <w:p w14:paraId="162AC038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Tel.: 0731 490-319</w:t>
                      </w:r>
                    </w:p>
                    <w:p w14:paraId="011CD7D3" w14:textId="77777777" w:rsidR="004932EB" w:rsidRPr="00013A05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pacing w:val="-4"/>
                          <w:sz w:val="16"/>
                          <w:szCs w:val="16"/>
                        </w:rPr>
                      </w:pPr>
                      <w:r w:rsidRPr="00013A05">
                        <w:rPr>
                          <w:rFonts w:ascii="Arial" w:hAnsi="Arial" w:cs="Arial"/>
                          <w:color w:val="000000"/>
                          <w:spacing w:val="-4"/>
                          <w:sz w:val="16"/>
                          <w:szCs w:val="16"/>
                        </w:rPr>
                        <w:t>susanne.drmota@husqvarnagroup.com</w:t>
                      </w:r>
                    </w:p>
                    <w:p w14:paraId="4A9064F6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</w:pPr>
                    </w:p>
                    <w:p w14:paraId="54B755E2" w14:textId="207E0AC3" w:rsidR="002267DB" w:rsidRDefault="004932EB" w:rsidP="004932EB">
                      <w:pPr>
                        <w:pStyle w:val="Rahmeninhalt"/>
                      </w:pP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  <w:t>www.gardena.de/presse</w:t>
                      </w:r>
                    </w:p>
                  </w:txbxContent>
                </v:textbox>
              </v:rect>
            </w:pict>
          </mc:Fallback>
        </mc:AlternateContent>
      </w:r>
      <w:r w:rsidR="00771A76">
        <w:rPr>
          <w:b w:val="0"/>
          <w:sz w:val="20"/>
          <w:lang w:val="de-DE" w:eastAsia="de-DE"/>
        </w:rPr>
        <w:t>Das</w:t>
      </w:r>
      <w:r w:rsidR="00B00C42" w:rsidRPr="002954A9">
        <w:rPr>
          <w:b w:val="0"/>
          <w:sz w:val="20"/>
          <w:lang w:val="de-DE" w:eastAsia="de-DE"/>
        </w:rPr>
        <w:t xml:space="preserve"> neue </w:t>
      </w:r>
      <w:r w:rsidRPr="002954A9">
        <w:rPr>
          <w:b w:val="0"/>
          <w:sz w:val="20"/>
          <w:lang w:val="de-DE" w:eastAsia="de-DE"/>
        </w:rPr>
        <w:t>GARDENA</w:t>
      </w:r>
      <w:r w:rsidR="00554C8E">
        <w:rPr>
          <w:b w:val="0"/>
          <w:sz w:val="20"/>
          <w:lang w:val="de-DE" w:eastAsia="de-DE"/>
        </w:rPr>
        <w:t xml:space="preserve"> </w:t>
      </w:r>
      <w:r w:rsidR="00771A76" w:rsidRPr="009723DD">
        <w:rPr>
          <w:b w:val="0"/>
          <w:color w:val="auto"/>
          <w:sz w:val="20"/>
          <w:lang w:val="de-DE" w:eastAsia="de-DE"/>
        </w:rPr>
        <w:t>Micro-</w:t>
      </w:r>
      <w:r w:rsidR="009723DD" w:rsidRPr="009723DD">
        <w:rPr>
          <w:b w:val="0"/>
          <w:color w:val="auto"/>
          <w:sz w:val="20"/>
          <w:lang w:val="de-DE" w:eastAsia="de-DE"/>
        </w:rPr>
        <w:t>Drip-System</w:t>
      </w:r>
    </w:p>
    <w:p w14:paraId="21EA0441" w14:textId="19D4ADF8" w:rsidR="002267DB" w:rsidRPr="002954A9" w:rsidRDefault="002267DB">
      <w:pPr>
        <w:tabs>
          <w:tab w:val="left" w:pos="5547"/>
        </w:tabs>
        <w:ind w:right="3401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B0A6B68" w14:textId="091D7E97" w:rsidR="00663698" w:rsidRPr="001D467B" w:rsidRDefault="001D467B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bCs/>
          <w:color w:val="auto"/>
        </w:rPr>
        <w:t>S</w:t>
      </w:r>
      <w:r w:rsidR="00521277" w:rsidRPr="00CE7175">
        <w:rPr>
          <w:rFonts w:ascii="Arial" w:hAnsi="Arial" w:cs="Arial"/>
          <w:b/>
          <w:bCs/>
          <w:color w:val="auto"/>
        </w:rPr>
        <w:t>chöne</w:t>
      </w:r>
      <w:r w:rsidR="00FA7BF8">
        <w:rPr>
          <w:rFonts w:ascii="Arial" w:hAnsi="Arial" w:cs="Arial"/>
          <w:b/>
          <w:bCs/>
          <w:color w:val="auto"/>
        </w:rPr>
        <w:t>,</w:t>
      </w:r>
      <w:r w:rsidR="00923179">
        <w:rPr>
          <w:rFonts w:ascii="Arial" w:hAnsi="Arial" w:cs="Arial"/>
          <w:b/>
          <w:bCs/>
          <w:color w:val="auto"/>
        </w:rPr>
        <w:t xml:space="preserve"> </w:t>
      </w:r>
      <w:r w:rsidR="00521277" w:rsidRPr="00CE7175">
        <w:rPr>
          <w:rFonts w:ascii="Arial" w:hAnsi="Arial" w:cs="Arial"/>
          <w:b/>
          <w:bCs/>
          <w:color w:val="auto"/>
        </w:rPr>
        <w:t xml:space="preserve">gesunde Pflanzen </w:t>
      </w:r>
      <w:r w:rsidR="00FA7BF8">
        <w:rPr>
          <w:rFonts w:ascii="Arial" w:hAnsi="Arial" w:cs="Arial"/>
          <w:b/>
          <w:bCs/>
          <w:color w:val="auto"/>
        </w:rPr>
        <w:t xml:space="preserve">und eine üppige Ernte </w:t>
      </w:r>
      <w:r w:rsidR="00521277" w:rsidRPr="00CE7175">
        <w:rPr>
          <w:rFonts w:ascii="Arial" w:hAnsi="Arial" w:cs="Arial"/>
          <w:b/>
          <w:bCs/>
          <w:color w:val="auto"/>
        </w:rPr>
        <w:t>bekommen Garten</w:t>
      </w:r>
      <w:r w:rsidR="000715F8">
        <w:rPr>
          <w:rFonts w:ascii="Arial" w:hAnsi="Arial" w:cs="Arial"/>
          <w:b/>
          <w:bCs/>
          <w:color w:val="auto"/>
        </w:rPr>
        <w:t>-</w:t>
      </w:r>
      <w:proofErr w:type="spellStart"/>
      <w:r w:rsidR="00521277" w:rsidRPr="00CE7175">
        <w:rPr>
          <w:rFonts w:ascii="Arial" w:hAnsi="Arial" w:cs="Arial"/>
          <w:b/>
          <w:bCs/>
          <w:color w:val="auto"/>
        </w:rPr>
        <w:t>freunde</w:t>
      </w:r>
      <w:proofErr w:type="spellEnd"/>
      <w:r w:rsidR="00521277" w:rsidRPr="00CE7175">
        <w:rPr>
          <w:rFonts w:ascii="Arial" w:hAnsi="Arial" w:cs="Arial"/>
          <w:b/>
          <w:bCs/>
          <w:color w:val="auto"/>
        </w:rPr>
        <w:t xml:space="preserve"> </w:t>
      </w:r>
      <w:r w:rsidR="00CE7175" w:rsidRPr="00CE7175">
        <w:rPr>
          <w:rFonts w:ascii="Arial" w:hAnsi="Arial" w:cs="Arial"/>
          <w:b/>
          <w:bCs/>
          <w:color w:val="auto"/>
        </w:rPr>
        <w:t xml:space="preserve">mit einer </w:t>
      </w:r>
      <w:r w:rsidR="00521277" w:rsidRPr="00CE7175">
        <w:rPr>
          <w:rFonts w:ascii="Arial" w:hAnsi="Arial" w:cs="Arial"/>
          <w:b/>
          <w:color w:val="auto"/>
        </w:rPr>
        <w:t>punktgenauen</w:t>
      </w:r>
      <w:r>
        <w:rPr>
          <w:rFonts w:ascii="Arial" w:hAnsi="Arial" w:cs="Arial"/>
          <w:b/>
          <w:color w:val="auto"/>
        </w:rPr>
        <w:t xml:space="preserve"> und g</w:t>
      </w:r>
      <w:r w:rsidR="00521277" w:rsidRPr="00CE7175">
        <w:rPr>
          <w:rFonts w:ascii="Arial" w:hAnsi="Arial" w:cs="Arial"/>
          <w:b/>
          <w:color w:val="auto"/>
        </w:rPr>
        <w:t>leichmäßigen Bewässerung</w:t>
      </w:r>
      <w:r w:rsidR="00CE7175" w:rsidRPr="00CE7175">
        <w:rPr>
          <w:rFonts w:ascii="Arial" w:hAnsi="Arial" w:cs="Arial"/>
          <w:b/>
          <w:color w:val="auto"/>
        </w:rPr>
        <w:t xml:space="preserve">. </w:t>
      </w:r>
      <w:r w:rsidR="00CE7175">
        <w:rPr>
          <w:rFonts w:ascii="Arial" w:hAnsi="Arial" w:cs="Arial"/>
          <w:b/>
          <w:color w:val="auto"/>
        </w:rPr>
        <w:t xml:space="preserve">Das GARDENA Micro-Drip-System </w:t>
      </w:r>
      <w:r w:rsidR="009272FD">
        <w:rPr>
          <w:rFonts w:ascii="Arial" w:hAnsi="Arial" w:cs="Arial"/>
          <w:b/>
          <w:color w:val="auto"/>
        </w:rPr>
        <w:t>bringt das Wasser Tropfen für Tropfen direkt an die Wurzeln, wo die Pflanzen es aufnehmen.</w:t>
      </w:r>
      <w:r w:rsidR="00CE7175">
        <w:rPr>
          <w:rFonts w:ascii="Arial" w:hAnsi="Arial" w:cs="Arial"/>
          <w:b/>
          <w:color w:val="auto"/>
        </w:rPr>
        <w:t xml:space="preserve"> </w:t>
      </w:r>
      <w:r w:rsidR="00CE7175">
        <w:rPr>
          <w:rFonts w:ascii="Arial" w:hAnsi="Arial" w:cs="Arial"/>
          <w:b/>
          <w:bCs/>
          <w:color w:val="auto"/>
        </w:rPr>
        <w:t xml:space="preserve">Mit einer komplett überarbeiteten Struktur und verbesserten Einzelkomponenten </w:t>
      </w:r>
      <w:r w:rsidR="00A11257">
        <w:rPr>
          <w:rFonts w:ascii="Arial" w:hAnsi="Arial" w:cs="Arial"/>
          <w:b/>
          <w:bCs/>
          <w:color w:val="auto"/>
        </w:rPr>
        <w:t>startet</w:t>
      </w:r>
      <w:r w:rsidR="00CE7175">
        <w:rPr>
          <w:rFonts w:ascii="Arial" w:hAnsi="Arial" w:cs="Arial"/>
          <w:b/>
          <w:bCs/>
          <w:color w:val="auto"/>
        </w:rPr>
        <w:t xml:space="preserve"> das beliebte System in die neue Gartensaison.</w:t>
      </w:r>
    </w:p>
    <w:p w14:paraId="298BCB12" w14:textId="11D14884" w:rsidR="002267DB" w:rsidRPr="002954A9" w:rsidRDefault="002D775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it-IT"/>
        </w:rPr>
        <w:drawing>
          <wp:anchor distT="0" distB="0" distL="114300" distR="114300" simplePos="0" relativeHeight="251662338" behindDoc="0" locked="0" layoutInCell="1" allowOverlap="1" wp14:anchorId="271EEE6C" wp14:editId="173630A0">
            <wp:simplePos x="0" y="0"/>
            <wp:positionH relativeFrom="column">
              <wp:posOffset>51435</wp:posOffset>
            </wp:positionH>
            <wp:positionV relativeFrom="paragraph">
              <wp:posOffset>28575</wp:posOffset>
            </wp:positionV>
            <wp:extent cx="4495800" cy="3246137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R_2023-xx_N_GARDENA_Micro_Drip_System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246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A4083" w14:textId="60B618C1" w:rsidR="002267DB" w:rsidRPr="002954A9" w:rsidRDefault="002267DB">
      <w:pPr>
        <w:tabs>
          <w:tab w:val="lef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eastAsia="Arial" w:hAnsi="Arial" w:cs="Arial"/>
          <w:color w:val="000000"/>
        </w:rPr>
      </w:pPr>
    </w:p>
    <w:p w14:paraId="0589CCAB" w14:textId="2CE25C5C" w:rsidR="002267DB" w:rsidRPr="002954A9" w:rsidRDefault="002267DB">
      <w:pPr>
        <w:tabs>
          <w:tab w:val="lef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eastAsia="Arial" w:hAnsi="Arial" w:cs="Arial"/>
          <w:color w:val="000000"/>
        </w:rPr>
      </w:pPr>
    </w:p>
    <w:p w14:paraId="127D5EF7" w14:textId="474F77BF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hAnsi="Arial" w:cs="Arial"/>
          <w:lang w:eastAsia="zh-CN"/>
        </w:rPr>
      </w:pPr>
    </w:p>
    <w:p w14:paraId="6EB0EEF6" w14:textId="0774BC24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4CC4D47" w14:textId="29E53143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7CBD64A5" w14:textId="257B7BC6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8CB1591" w14:textId="07FA6240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72070675" w14:textId="66C04AB2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28FABD8" w14:textId="18726074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2CC04254" w14:textId="18265681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66BD6795" w14:textId="292ECEC1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B3B9B85" w14:textId="268A07AF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8C9EF5F" w14:textId="4B12202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45F0CFE0" w14:textId="6A48259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42639F57" w14:textId="153D42DA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2E493B7" w14:textId="77DA289D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603956C" w14:textId="0E4216C9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2287FDB8" w14:textId="080283CE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561D5023" w14:textId="485930A4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000000"/>
        </w:rPr>
      </w:pPr>
    </w:p>
    <w:p w14:paraId="3D9835D1" w14:textId="2D241DF7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000000"/>
        </w:rPr>
      </w:pPr>
    </w:p>
    <w:p w14:paraId="23C13974" w14:textId="78D9B19C" w:rsidR="002267DB" w:rsidRPr="006E7E06" w:rsidRDefault="006E7E06">
      <w:pPr>
        <w:pStyle w:val="Textkrper2"/>
        <w:tabs>
          <w:tab w:val="left" w:pos="5879"/>
          <w:tab w:val="left" w:pos="5954"/>
        </w:tabs>
        <w:spacing w:line="240" w:lineRule="auto"/>
        <w:ind w:right="2541"/>
        <w:rPr>
          <w:rFonts w:ascii="Arial" w:hAnsi="Arial" w:cs="Arial"/>
          <w:color w:val="auto"/>
        </w:rPr>
      </w:pPr>
      <w:r w:rsidRPr="006E7E06">
        <w:rPr>
          <w:rFonts w:ascii="Arial" w:hAnsi="Arial" w:cs="Arial"/>
          <w:color w:val="auto"/>
          <w:sz w:val="16"/>
          <w:szCs w:val="16"/>
        </w:rPr>
        <w:t>Die sparsame, tropfgenaue Bewässerung der Pflanzen in Töpfen und Beeten ist für Gartenfreunde mit dem überarbeiteten Micro-Drip-System nun noch leichter umzusetzen</w:t>
      </w:r>
      <w:r w:rsidR="000D58DA" w:rsidRPr="006E7E06">
        <w:rPr>
          <w:rFonts w:ascii="Arial" w:hAnsi="Arial" w:cs="Arial"/>
          <w:color w:val="auto"/>
          <w:sz w:val="16"/>
          <w:szCs w:val="16"/>
        </w:rPr>
        <w:t>.</w:t>
      </w:r>
    </w:p>
    <w:p w14:paraId="46C5E272" w14:textId="77777777" w:rsidR="002267DB" w:rsidRPr="004E5C61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Times" w:hAnsi="Arial" w:cs="Arial"/>
          <w:bCs/>
          <w:color w:val="auto"/>
          <w:lang w:eastAsia="fr-FR"/>
        </w:rPr>
      </w:pPr>
    </w:p>
    <w:p w14:paraId="308CF7F2" w14:textId="7C54D15F" w:rsidR="002267DB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auto"/>
        </w:rPr>
      </w:pPr>
    </w:p>
    <w:p w14:paraId="6C475DC7" w14:textId="531C4AC9" w:rsidR="003C0987" w:rsidRPr="00A255A7" w:rsidRDefault="003C0987" w:rsidP="003C0987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>
        <w:rPr>
          <w:rFonts w:ascii="Arial" w:eastAsia="Arial" w:hAnsi="Arial" w:cs="Arial"/>
          <w:color w:val="auto"/>
        </w:rPr>
        <w:t xml:space="preserve">Gerade in den Sommermonaten haben die Pflanzen </w:t>
      </w:r>
      <w:r w:rsidR="004723CB">
        <w:rPr>
          <w:rFonts w:ascii="Arial" w:eastAsia="Arial" w:hAnsi="Arial" w:cs="Arial"/>
          <w:color w:val="auto"/>
        </w:rPr>
        <w:t xml:space="preserve">im Garten </w:t>
      </w:r>
      <w:r>
        <w:rPr>
          <w:rFonts w:ascii="Arial" w:eastAsia="Arial" w:hAnsi="Arial" w:cs="Arial"/>
          <w:color w:val="auto"/>
        </w:rPr>
        <w:t>einen hohen Feuchtigkeitsbedarf.</w:t>
      </w:r>
      <w:r w:rsidR="004723CB">
        <w:rPr>
          <w:rFonts w:ascii="Arial" w:eastAsia="Arial" w:hAnsi="Arial" w:cs="Arial"/>
          <w:color w:val="auto"/>
        </w:rPr>
        <w:t xml:space="preserve"> </w:t>
      </w:r>
      <w:r>
        <w:rPr>
          <w:rFonts w:ascii="Arial" w:eastAsia="Arial" w:hAnsi="Arial" w:cs="Arial"/>
          <w:color w:val="auto"/>
        </w:rPr>
        <w:t>Gärtner</w:t>
      </w:r>
      <w:r w:rsidR="00215DAA">
        <w:rPr>
          <w:rFonts w:ascii="Arial" w:eastAsia="Arial" w:hAnsi="Arial" w:cs="Arial"/>
          <w:color w:val="auto"/>
        </w:rPr>
        <w:t xml:space="preserve"> wissen das</w:t>
      </w:r>
      <w:r w:rsidR="004723CB">
        <w:rPr>
          <w:rFonts w:ascii="Arial" w:eastAsia="Arial" w:hAnsi="Arial" w:cs="Arial"/>
          <w:color w:val="auto"/>
        </w:rPr>
        <w:t xml:space="preserve">, wollen aber </w:t>
      </w:r>
      <w:r>
        <w:rPr>
          <w:rFonts w:ascii="Arial" w:eastAsia="Arial" w:hAnsi="Arial" w:cs="Arial"/>
          <w:color w:val="auto"/>
        </w:rPr>
        <w:t>auch kein Wasser verschwenden. Die ideale Lösung</w:t>
      </w:r>
      <w:r w:rsidR="00215DAA">
        <w:rPr>
          <w:rFonts w:ascii="Arial" w:eastAsia="Arial" w:hAnsi="Arial" w:cs="Arial"/>
          <w:color w:val="auto"/>
        </w:rPr>
        <w:t xml:space="preserve"> ist</w:t>
      </w:r>
      <w:r>
        <w:rPr>
          <w:rFonts w:ascii="Arial" w:eastAsia="Arial" w:hAnsi="Arial" w:cs="Arial"/>
          <w:color w:val="auto"/>
        </w:rPr>
        <w:t xml:space="preserve"> da eine Tropfbewässerung, wie das GARDENA Micro-Drip-System. </w:t>
      </w:r>
      <w:r w:rsidRPr="003C0987">
        <w:rPr>
          <w:rFonts w:ascii="Arial" w:eastAsia="Arial" w:hAnsi="Arial" w:cs="Arial"/>
          <w:color w:val="auto"/>
        </w:rPr>
        <w:t xml:space="preserve">Zielgenau führt </w:t>
      </w:r>
      <w:r>
        <w:rPr>
          <w:rFonts w:ascii="Arial" w:eastAsia="Arial" w:hAnsi="Arial" w:cs="Arial"/>
          <w:color w:val="auto"/>
        </w:rPr>
        <w:t>es</w:t>
      </w:r>
      <w:r w:rsidRPr="003C0987">
        <w:rPr>
          <w:rFonts w:ascii="Arial" w:eastAsia="Arial" w:hAnsi="Arial" w:cs="Arial"/>
          <w:color w:val="auto"/>
        </w:rPr>
        <w:t xml:space="preserve"> das Wasser tröpfchenweise</w:t>
      </w:r>
      <w:r>
        <w:rPr>
          <w:rFonts w:ascii="Arial" w:eastAsia="Arial" w:hAnsi="Arial" w:cs="Arial"/>
          <w:color w:val="auto"/>
        </w:rPr>
        <w:t xml:space="preserve"> </w:t>
      </w:r>
      <w:r w:rsidRPr="003C0987">
        <w:rPr>
          <w:rFonts w:ascii="Arial" w:eastAsia="Arial" w:hAnsi="Arial" w:cs="Arial"/>
          <w:color w:val="auto"/>
        </w:rPr>
        <w:t>genau dort zu, wo die Pflanzen es</w:t>
      </w:r>
      <w:r w:rsidR="00D905C4">
        <w:rPr>
          <w:rFonts w:ascii="Arial" w:eastAsia="Arial" w:hAnsi="Arial" w:cs="Arial"/>
          <w:color w:val="auto"/>
        </w:rPr>
        <w:t xml:space="preserve"> benötigen</w:t>
      </w:r>
      <w:r w:rsidRPr="003C0987">
        <w:rPr>
          <w:rFonts w:ascii="Arial" w:eastAsia="Arial" w:hAnsi="Arial" w:cs="Arial"/>
          <w:color w:val="auto"/>
        </w:rPr>
        <w:t>: an der Wurzel. So</w:t>
      </w:r>
      <w:r>
        <w:rPr>
          <w:rFonts w:ascii="Arial" w:eastAsia="Arial" w:hAnsi="Arial" w:cs="Arial"/>
          <w:color w:val="auto"/>
        </w:rPr>
        <w:t xml:space="preserve"> </w:t>
      </w:r>
      <w:r w:rsidRPr="003C0987">
        <w:rPr>
          <w:rFonts w:ascii="Arial" w:eastAsia="Arial" w:hAnsi="Arial" w:cs="Arial"/>
          <w:color w:val="auto"/>
        </w:rPr>
        <w:t xml:space="preserve">wird kein Tropfen verschwendet und die Verdunstung möglichst </w:t>
      </w:r>
      <w:proofErr w:type="gramStart"/>
      <w:r w:rsidRPr="003C0987">
        <w:rPr>
          <w:rFonts w:ascii="Arial" w:eastAsia="Arial" w:hAnsi="Arial" w:cs="Arial"/>
          <w:color w:val="auto"/>
        </w:rPr>
        <w:t>gering</w:t>
      </w:r>
      <w:r>
        <w:rPr>
          <w:rFonts w:ascii="Arial" w:eastAsia="Arial" w:hAnsi="Arial" w:cs="Arial"/>
          <w:color w:val="auto"/>
        </w:rPr>
        <w:t xml:space="preserve"> </w:t>
      </w:r>
      <w:r w:rsidRPr="003C0987">
        <w:rPr>
          <w:rFonts w:ascii="Arial" w:eastAsia="Arial" w:hAnsi="Arial" w:cs="Arial"/>
          <w:color w:val="auto"/>
        </w:rPr>
        <w:t>gehalten</w:t>
      </w:r>
      <w:proofErr w:type="gramEnd"/>
      <w:r w:rsidRPr="003C0987">
        <w:rPr>
          <w:rFonts w:ascii="Arial" w:eastAsia="Arial" w:hAnsi="Arial" w:cs="Arial"/>
          <w:color w:val="auto"/>
        </w:rPr>
        <w:t>.</w:t>
      </w:r>
      <w:r w:rsidRPr="003C0987">
        <w:rPr>
          <w:rFonts w:ascii="Arial" w:hAnsi="Arial" w:cs="Arial"/>
          <w:color w:val="auto"/>
        </w:rPr>
        <w:t xml:space="preserve"> </w:t>
      </w:r>
      <w:r w:rsidR="00FA7BF8">
        <w:rPr>
          <w:rFonts w:ascii="Arial" w:hAnsi="Arial" w:cs="Arial"/>
          <w:color w:val="auto"/>
        </w:rPr>
        <w:t xml:space="preserve">Gleichzeitig wird auch Überwässerung und Staunässe vermieden. </w:t>
      </w:r>
      <w:r>
        <w:rPr>
          <w:rFonts w:ascii="Arial" w:hAnsi="Arial" w:cs="Arial"/>
          <w:color w:val="auto"/>
        </w:rPr>
        <w:t xml:space="preserve">Damit ist </w:t>
      </w:r>
      <w:r w:rsidR="004723CB">
        <w:rPr>
          <w:rFonts w:ascii="Arial" w:hAnsi="Arial" w:cs="Arial"/>
          <w:color w:val="auto"/>
        </w:rPr>
        <w:t>diese Art der Bewässerung viel</w:t>
      </w:r>
      <w:r>
        <w:rPr>
          <w:rFonts w:ascii="Arial" w:hAnsi="Arial" w:cs="Arial"/>
          <w:color w:val="auto"/>
        </w:rPr>
        <w:t xml:space="preserve"> effizienter als mit der Gießkanne oder dem </w:t>
      </w:r>
      <w:r w:rsidR="004723CB">
        <w:rPr>
          <w:rFonts w:ascii="Arial" w:hAnsi="Arial" w:cs="Arial"/>
          <w:color w:val="auto"/>
        </w:rPr>
        <w:t>S</w:t>
      </w:r>
      <w:r>
        <w:rPr>
          <w:rFonts w:ascii="Arial" w:hAnsi="Arial" w:cs="Arial"/>
          <w:color w:val="auto"/>
        </w:rPr>
        <w:t>chlauch.</w:t>
      </w:r>
    </w:p>
    <w:p w14:paraId="1759B596" w14:textId="592DC319" w:rsidR="003C0987" w:rsidRDefault="003C0987" w:rsidP="003C0987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auto"/>
        </w:rPr>
      </w:pPr>
      <w:r>
        <w:rPr>
          <w:rFonts w:ascii="Arial" w:hAnsi="Arial" w:cs="Arial"/>
          <w:b/>
          <w:color w:val="auto"/>
        </w:rPr>
        <w:t>Praktische Sets für vielseitigen Einsatz</w:t>
      </w:r>
    </w:p>
    <w:p w14:paraId="755B562D" w14:textId="2F5B55E7" w:rsidR="007434FC" w:rsidRDefault="00A255A7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 w:rsidRPr="00A255A7">
        <w:rPr>
          <w:rFonts w:ascii="Arial" w:hAnsi="Arial" w:cs="Arial"/>
          <w:color w:val="auto"/>
        </w:rPr>
        <w:t xml:space="preserve">Das gesamte Micro-Drip-Sortiment wurde komplett überarbeitet. </w:t>
      </w:r>
      <w:r>
        <w:rPr>
          <w:rFonts w:ascii="Arial" w:hAnsi="Arial" w:cs="Arial"/>
          <w:color w:val="auto"/>
        </w:rPr>
        <w:t xml:space="preserve">Gartenfreunde finden nun schneller, was sie für ihre Bewässerung benötigen. </w:t>
      </w:r>
      <w:r w:rsidR="00AC0292">
        <w:rPr>
          <w:rFonts w:ascii="Arial" w:hAnsi="Arial" w:cs="Arial"/>
          <w:color w:val="auto"/>
        </w:rPr>
        <w:t xml:space="preserve">Denn die Anzahl der einzelnen Komponenten des Systems wurde deutlich reduziert. </w:t>
      </w:r>
      <w:r w:rsidR="00516D46">
        <w:rPr>
          <w:rFonts w:ascii="Arial" w:hAnsi="Arial" w:cs="Arial"/>
          <w:color w:val="auto"/>
        </w:rPr>
        <w:t xml:space="preserve">Die klare </w:t>
      </w:r>
      <w:r w:rsidR="006F1B8B">
        <w:rPr>
          <w:rFonts w:ascii="Arial" w:hAnsi="Arial" w:cs="Arial"/>
          <w:color w:val="auto"/>
        </w:rPr>
        <w:t xml:space="preserve">farbliche </w:t>
      </w:r>
      <w:r w:rsidR="00516D46">
        <w:rPr>
          <w:rFonts w:ascii="Arial" w:hAnsi="Arial" w:cs="Arial"/>
          <w:color w:val="auto"/>
        </w:rPr>
        <w:t>Gliederung</w:t>
      </w:r>
      <w:r>
        <w:rPr>
          <w:rFonts w:ascii="Arial" w:hAnsi="Arial" w:cs="Arial"/>
          <w:color w:val="auto"/>
        </w:rPr>
        <w:t xml:space="preserve"> in die verschiedenen Anwendungs</w:t>
      </w:r>
      <w:r w:rsidR="00134FD8">
        <w:rPr>
          <w:rFonts w:ascii="Arial" w:hAnsi="Arial" w:cs="Arial"/>
          <w:color w:val="auto"/>
        </w:rPr>
        <w:t xml:space="preserve">bereiche </w:t>
      </w:r>
      <w:r w:rsidR="00AC0292">
        <w:rPr>
          <w:rFonts w:ascii="Arial" w:hAnsi="Arial" w:cs="Arial"/>
          <w:color w:val="auto"/>
        </w:rPr>
        <w:t xml:space="preserve">hilft </w:t>
      </w:r>
      <w:r w:rsidR="00516D46">
        <w:rPr>
          <w:rFonts w:ascii="Arial" w:hAnsi="Arial" w:cs="Arial"/>
          <w:color w:val="auto"/>
        </w:rPr>
        <w:t xml:space="preserve">bei der </w:t>
      </w:r>
      <w:r w:rsidR="008C16E3">
        <w:rPr>
          <w:rFonts w:ascii="Arial" w:hAnsi="Arial" w:cs="Arial"/>
          <w:color w:val="auto"/>
        </w:rPr>
        <w:t xml:space="preserve">Orientierung und der </w:t>
      </w:r>
      <w:r w:rsidR="00516D46">
        <w:rPr>
          <w:rFonts w:ascii="Arial" w:hAnsi="Arial" w:cs="Arial"/>
          <w:color w:val="auto"/>
        </w:rPr>
        <w:t>richtigen Auswahl.</w:t>
      </w:r>
      <w:r w:rsidR="00E4489B">
        <w:rPr>
          <w:rFonts w:ascii="Arial" w:hAnsi="Arial" w:cs="Arial"/>
          <w:color w:val="auto"/>
        </w:rPr>
        <w:t xml:space="preserve"> </w:t>
      </w:r>
      <w:r w:rsidR="00E4489B" w:rsidRPr="004176D9">
        <w:rPr>
          <w:rFonts w:ascii="Arial" w:hAnsi="Arial" w:cs="Arial"/>
          <w:color w:val="auto"/>
        </w:rPr>
        <w:t xml:space="preserve">In neuen </w:t>
      </w:r>
      <w:r w:rsidR="00CA2CD5" w:rsidRPr="004176D9">
        <w:rPr>
          <w:rFonts w:ascii="Arial" w:hAnsi="Arial" w:cs="Arial"/>
          <w:color w:val="auto"/>
        </w:rPr>
        <w:t>Sets</w:t>
      </w:r>
      <w:r w:rsidR="00E4489B" w:rsidRPr="004176D9">
        <w:rPr>
          <w:rFonts w:ascii="Arial" w:hAnsi="Arial" w:cs="Arial"/>
          <w:color w:val="auto"/>
        </w:rPr>
        <w:t xml:space="preserve"> </w:t>
      </w:r>
      <w:r w:rsidR="00294681" w:rsidRPr="004176D9">
        <w:rPr>
          <w:rFonts w:ascii="Arial" w:hAnsi="Arial" w:cs="Arial"/>
          <w:color w:val="auto"/>
        </w:rPr>
        <w:t xml:space="preserve">finden sich </w:t>
      </w:r>
      <w:r w:rsidR="00CA2CD5" w:rsidRPr="004176D9">
        <w:rPr>
          <w:rFonts w:ascii="Arial" w:hAnsi="Arial" w:cs="Arial"/>
          <w:color w:val="auto"/>
        </w:rPr>
        <w:t>die</w:t>
      </w:r>
      <w:r w:rsidR="00CA2CD5">
        <w:rPr>
          <w:rFonts w:ascii="Arial" w:hAnsi="Arial" w:cs="Arial"/>
          <w:color w:val="auto"/>
        </w:rPr>
        <w:t xml:space="preserve"> passende</w:t>
      </w:r>
      <w:r w:rsidR="00294681">
        <w:rPr>
          <w:rFonts w:ascii="Arial" w:hAnsi="Arial" w:cs="Arial"/>
          <w:color w:val="auto"/>
        </w:rPr>
        <w:t>n</w:t>
      </w:r>
      <w:r w:rsidR="00CA2CD5">
        <w:rPr>
          <w:rFonts w:ascii="Arial" w:hAnsi="Arial" w:cs="Arial"/>
          <w:color w:val="auto"/>
        </w:rPr>
        <w:t xml:space="preserve"> Bewässerungslösung</w:t>
      </w:r>
      <w:r w:rsidR="00294681">
        <w:rPr>
          <w:rFonts w:ascii="Arial" w:hAnsi="Arial" w:cs="Arial"/>
          <w:color w:val="auto"/>
        </w:rPr>
        <w:t>en</w:t>
      </w:r>
      <w:r w:rsidR="00CA2CD5">
        <w:rPr>
          <w:rFonts w:ascii="Arial" w:hAnsi="Arial" w:cs="Arial"/>
          <w:color w:val="auto"/>
        </w:rPr>
        <w:t xml:space="preserve"> </w:t>
      </w:r>
      <w:r w:rsidR="007434FC">
        <w:rPr>
          <w:rFonts w:ascii="Arial" w:hAnsi="Arial" w:cs="Arial"/>
          <w:color w:val="auto"/>
        </w:rPr>
        <w:t>beispielsweise für Balkon und Terrasse, Gemüse- oder Blumenbeete, das Hochbeet oder die Heckenpflanzen.</w:t>
      </w:r>
    </w:p>
    <w:p w14:paraId="39A979F9" w14:textId="362BCBF2" w:rsidR="00E4489B" w:rsidRDefault="00E4489B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</w:p>
    <w:p w14:paraId="5B72AECB" w14:textId="5A5E409A" w:rsidR="00A11257" w:rsidRPr="00A255A7" w:rsidRDefault="00A11257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Auch das Design der einzelnen Sprüher, Düsen und Verbindungsteile wurde erneuert, so</w:t>
      </w:r>
      <w:r w:rsidR="00111355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dass </w:t>
      </w:r>
      <w:r w:rsidRPr="00447AA0">
        <w:rPr>
          <w:rFonts w:ascii="Arial" w:hAnsi="Arial" w:cs="Arial"/>
          <w:color w:val="auto"/>
        </w:rPr>
        <w:t>dank</w:t>
      </w:r>
      <w:r>
        <w:rPr>
          <w:rFonts w:ascii="Arial" w:hAnsi="Arial" w:cs="Arial"/>
          <w:color w:val="auto"/>
        </w:rPr>
        <w:t xml:space="preserve"> kleiner Symbole auf den ersten Blick erkennbar ist, um welche Anwendung es sich handelt oder wie die Installation vorzunehmen ist.</w:t>
      </w:r>
    </w:p>
    <w:p w14:paraId="22B6BCEA" w14:textId="635A98AE" w:rsidR="005B1303" w:rsidRDefault="0003100F" w:rsidP="00111355">
      <w:pPr>
        <w:tabs>
          <w:tab w:val="righ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hAnsi="Arial" w:cs="Arial"/>
          <w:b/>
          <w:color w:val="auto"/>
        </w:rPr>
      </w:pPr>
      <w:r w:rsidRPr="0003100F">
        <w:rPr>
          <w:rFonts w:ascii="Arial" w:hAnsi="Arial" w:cs="Arial"/>
          <w:b/>
          <w:color w:val="auto"/>
        </w:rPr>
        <w:t xml:space="preserve">Noch flexibler </w:t>
      </w:r>
      <w:r w:rsidR="00E4489B" w:rsidRPr="00E4489B">
        <w:rPr>
          <w:rFonts w:ascii="Arial" w:hAnsi="Arial" w:cs="Arial"/>
          <w:b/>
          <w:color w:val="auto"/>
        </w:rPr>
        <w:t>mit</w:t>
      </w:r>
      <w:r w:rsidRPr="0003100F">
        <w:rPr>
          <w:rFonts w:ascii="Arial" w:hAnsi="Arial" w:cs="Arial"/>
          <w:b/>
          <w:color w:val="auto"/>
        </w:rPr>
        <w:t xml:space="preserve"> neuer „Quick and Easy“ Verbindungstechnik</w:t>
      </w:r>
    </w:p>
    <w:p w14:paraId="09948F73" w14:textId="6BFCA19F" w:rsidR="00C92D28" w:rsidRDefault="0003100F" w:rsidP="00781AA8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 w:rsidRPr="0003100F">
        <w:rPr>
          <w:rFonts w:ascii="Arial" w:hAnsi="Arial" w:cs="Arial"/>
          <w:color w:val="auto"/>
        </w:rPr>
        <w:t xml:space="preserve">Die </w:t>
      </w:r>
      <w:r>
        <w:rPr>
          <w:rFonts w:ascii="Arial" w:hAnsi="Arial" w:cs="Arial"/>
          <w:color w:val="auto"/>
        </w:rPr>
        <w:t xml:space="preserve">patentierte </w:t>
      </w:r>
      <w:r w:rsidRPr="0003100F">
        <w:rPr>
          <w:rFonts w:ascii="Arial" w:hAnsi="Arial" w:cs="Arial"/>
          <w:color w:val="auto"/>
        </w:rPr>
        <w:t>„Quick and Easy“</w:t>
      </w:r>
      <w:r>
        <w:rPr>
          <w:rFonts w:ascii="Arial" w:hAnsi="Arial" w:cs="Arial"/>
          <w:color w:val="auto"/>
        </w:rPr>
        <w:t xml:space="preserve"> Verbindungstechnik begeistert seit jeher. Sie garantiert einen schnellen Systemaufbau und eine dauerhaft dichte Rohr</w:t>
      </w:r>
      <w:r w:rsidR="00FD4705">
        <w:rPr>
          <w:rFonts w:ascii="Arial" w:hAnsi="Arial" w:cs="Arial"/>
          <w:color w:val="auto"/>
        </w:rPr>
        <w:t>-</w:t>
      </w:r>
      <w:r>
        <w:rPr>
          <w:rFonts w:ascii="Arial" w:hAnsi="Arial" w:cs="Arial"/>
          <w:color w:val="auto"/>
        </w:rPr>
        <w:t>verbindung</w:t>
      </w:r>
      <w:r w:rsidRPr="002206F0">
        <w:rPr>
          <w:rFonts w:ascii="Arial" w:hAnsi="Arial" w:cs="Arial"/>
          <w:color w:val="auto"/>
        </w:rPr>
        <w:t>. Außerdem l</w:t>
      </w:r>
      <w:r w:rsidR="002206F0" w:rsidRPr="002206F0">
        <w:rPr>
          <w:rFonts w:ascii="Arial" w:hAnsi="Arial" w:cs="Arial"/>
          <w:color w:val="auto"/>
        </w:rPr>
        <w:t>assen</w:t>
      </w:r>
      <w:r w:rsidR="00111355" w:rsidRPr="002206F0">
        <w:rPr>
          <w:rFonts w:ascii="Arial" w:hAnsi="Arial" w:cs="Arial"/>
          <w:color w:val="auto"/>
        </w:rPr>
        <w:t xml:space="preserve"> </w:t>
      </w:r>
      <w:r w:rsidRPr="002206F0">
        <w:rPr>
          <w:rFonts w:ascii="Arial" w:hAnsi="Arial" w:cs="Arial"/>
          <w:color w:val="auto"/>
        </w:rPr>
        <w:t>sich</w:t>
      </w:r>
      <w:r w:rsidR="002206F0" w:rsidRPr="002206F0">
        <w:rPr>
          <w:rFonts w:ascii="Arial" w:hAnsi="Arial" w:cs="Arial"/>
          <w:color w:val="auto"/>
        </w:rPr>
        <w:t xml:space="preserve"> die Systemteile auch lösen</w:t>
      </w:r>
      <w:r w:rsidRPr="002206F0">
        <w:rPr>
          <w:rFonts w:ascii="Arial" w:hAnsi="Arial" w:cs="Arial"/>
          <w:color w:val="auto"/>
        </w:rPr>
        <w:t xml:space="preserve"> und wieder </w:t>
      </w:r>
      <w:r w:rsidR="002206F0" w:rsidRPr="002206F0">
        <w:rPr>
          <w:rFonts w:ascii="Arial" w:hAnsi="Arial" w:cs="Arial"/>
          <w:color w:val="auto"/>
        </w:rPr>
        <w:t xml:space="preserve">neu </w:t>
      </w:r>
      <w:r w:rsidRPr="002206F0">
        <w:rPr>
          <w:rFonts w:ascii="Arial" w:hAnsi="Arial" w:cs="Arial"/>
          <w:color w:val="auto"/>
        </w:rPr>
        <w:t>ver</w:t>
      </w:r>
      <w:r w:rsidR="002206F0" w:rsidRPr="002206F0">
        <w:rPr>
          <w:rFonts w:ascii="Arial" w:hAnsi="Arial" w:cs="Arial"/>
          <w:color w:val="auto"/>
        </w:rPr>
        <w:t>bauen</w:t>
      </w:r>
      <w:r w:rsidR="00851DF8">
        <w:rPr>
          <w:rFonts w:ascii="Arial" w:hAnsi="Arial" w:cs="Arial"/>
          <w:color w:val="auto"/>
        </w:rPr>
        <w:t xml:space="preserve">, sollte sich die </w:t>
      </w:r>
      <w:r w:rsidR="00FF3530">
        <w:rPr>
          <w:rFonts w:ascii="Arial" w:hAnsi="Arial" w:cs="Arial"/>
          <w:color w:val="auto"/>
        </w:rPr>
        <w:t>Anordnung der Pflanzen geändert haben</w:t>
      </w:r>
      <w:r w:rsidRPr="002206F0">
        <w:rPr>
          <w:rFonts w:ascii="Arial" w:hAnsi="Arial" w:cs="Arial"/>
          <w:color w:val="auto"/>
        </w:rPr>
        <w:t xml:space="preserve">. </w:t>
      </w:r>
      <w:r w:rsidR="00E4489B">
        <w:rPr>
          <w:rFonts w:ascii="Arial" w:hAnsi="Arial" w:cs="Arial"/>
          <w:color w:val="auto"/>
        </w:rPr>
        <w:t>D</w:t>
      </w:r>
      <w:r>
        <w:rPr>
          <w:rFonts w:ascii="Arial" w:hAnsi="Arial" w:cs="Arial"/>
          <w:color w:val="auto"/>
        </w:rPr>
        <w:t xml:space="preserve">iese Verbindungstechnik wurde </w:t>
      </w:r>
      <w:r w:rsidR="00E4489B">
        <w:rPr>
          <w:rFonts w:ascii="Arial" w:hAnsi="Arial" w:cs="Arial"/>
          <w:color w:val="auto"/>
        </w:rPr>
        <w:t xml:space="preserve">ebenfalls </w:t>
      </w:r>
      <w:r>
        <w:rPr>
          <w:rFonts w:ascii="Arial" w:hAnsi="Arial" w:cs="Arial"/>
          <w:color w:val="auto"/>
        </w:rPr>
        <w:t xml:space="preserve">noch einmal verbessert. Das neue, intuitive Design erleichtert die Installation </w:t>
      </w:r>
      <w:r w:rsidR="00CF14B5" w:rsidRPr="00CF14B5">
        <w:rPr>
          <w:rFonts w:ascii="Arial" w:hAnsi="Arial" w:cs="Arial"/>
        </w:rPr>
        <w:t>und ermöglicht die einfache Erweiterung eines bestehenden Systems</w:t>
      </w:r>
      <w:r w:rsidR="00CF14B5">
        <w:t xml:space="preserve"> </w:t>
      </w:r>
      <w:r>
        <w:rPr>
          <w:rFonts w:ascii="Arial" w:hAnsi="Arial" w:cs="Arial"/>
          <w:color w:val="auto"/>
        </w:rPr>
        <w:t>deutlich. Kleine Symbole zeigen die Drehrichtung der Verbinder und beim ‚</w:t>
      </w:r>
      <w:r w:rsidR="00111355">
        <w:rPr>
          <w:rFonts w:ascii="Arial" w:hAnsi="Arial" w:cs="Arial"/>
          <w:color w:val="auto"/>
        </w:rPr>
        <w:t>K</w:t>
      </w:r>
      <w:r>
        <w:rPr>
          <w:rFonts w:ascii="Arial" w:hAnsi="Arial" w:cs="Arial"/>
          <w:color w:val="auto"/>
        </w:rPr>
        <w:t>lick‘ wissen Gartenfreunde, dass alles passt und eine dichte Verbindung entstanden ist.</w:t>
      </w:r>
      <w:r w:rsidR="00CF14B5">
        <w:rPr>
          <w:rFonts w:ascii="Arial" w:hAnsi="Arial" w:cs="Arial"/>
          <w:color w:val="auto"/>
        </w:rPr>
        <w:t xml:space="preserve"> </w:t>
      </w:r>
      <w:r w:rsidR="00134FD8">
        <w:rPr>
          <w:rFonts w:ascii="Arial" w:hAnsi="Arial" w:cs="Arial"/>
          <w:color w:val="auto"/>
        </w:rPr>
        <w:t xml:space="preserve">Das </w:t>
      </w:r>
      <w:r w:rsidR="00C92D28">
        <w:rPr>
          <w:rFonts w:ascii="Arial" w:hAnsi="Arial" w:cs="Arial"/>
          <w:color w:val="auto"/>
        </w:rPr>
        <w:t>Verlegerohr</w:t>
      </w:r>
      <w:r w:rsidR="00134FD8">
        <w:rPr>
          <w:rFonts w:ascii="Arial" w:hAnsi="Arial" w:cs="Arial"/>
          <w:color w:val="auto"/>
        </w:rPr>
        <w:t xml:space="preserve"> ist flexibler geworden</w:t>
      </w:r>
      <w:r w:rsidR="003040DC">
        <w:rPr>
          <w:rFonts w:ascii="Arial" w:hAnsi="Arial" w:cs="Arial"/>
          <w:color w:val="auto"/>
        </w:rPr>
        <w:t xml:space="preserve"> und leichter ausrollbar</w:t>
      </w:r>
      <w:r w:rsidR="002F36FE">
        <w:rPr>
          <w:rFonts w:ascii="Arial" w:hAnsi="Arial" w:cs="Arial"/>
          <w:color w:val="auto"/>
        </w:rPr>
        <w:t xml:space="preserve">. </w:t>
      </w:r>
      <w:r w:rsidR="003040DC">
        <w:rPr>
          <w:rFonts w:ascii="Arial" w:hAnsi="Arial" w:cs="Arial"/>
          <w:color w:val="auto"/>
        </w:rPr>
        <w:t>Auch die Haltekraft der Rohrhalter wurde verstärkt.</w:t>
      </w:r>
    </w:p>
    <w:p w14:paraId="434464D5" w14:textId="78494F77" w:rsidR="00781AA8" w:rsidRPr="00C92D28" w:rsidRDefault="00C92D28" w:rsidP="002206F0">
      <w:pPr>
        <w:tabs>
          <w:tab w:val="righ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hAnsi="Arial" w:cs="Arial"/>
          <w:color w:val="auto"/>
        </w:rPr>
      </w:pPr>
      <w:r w:rsidRPr="00C92D28">
        <w:rPr>
          <w:rFonts w:ascii="Arial" w:hAnsi="Arial" w:cs="Arial"/>
          <w:b/>
          <w:color w:val="auto"/>
        </w:rPr>
        <w:t>Tropfer</w:t>
      </w:r>
      <w:r w:rsidR="002F2AB8">
        <w:rPr>
          <w:rFonts w:ascii="Arial" w:hAnsi="Arial" w:cs="Arial"/>
          <w:b/>
          <w:color w:val="auto"/>
        </w:rPr>
        <w:t>, Düse oder Tropfrohr</w:t>
      </w:r>
    </w:p>
    <w:p w14:paraId="0048F464" w14:textId="41CF672A" w:rsidR="002F2AB8" w:rsidRDefault="00A11257" w:rsidP="00BE4B0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eastAsia="Arial" w:hAnsi="Arial" w:cs="Arial"/>
        </w:rPr>
      </w:pPr>
      <w:r>
        <w:rPr>
          <w:rFonts w:ascii="Arial" w:hAnsi="Arial" w:cs="Arial"/>
          <w:color w:val="auto"/>
        </w:rPr>
        <w:t xml:space="preserve">Bei den </w:t>
      </w:r>
      <w:r w:rsidR="00C92D28" w:rsidRPr="00C92D28">
        <w:rPr>
          <w:rFonts w:ascii="Arial" w:hAnsi="Arial" w:cs="Arial"/>
          <w:color w:val="auto"/>
        </w:rPr>
        <w:t>Tropfer</w:t>
      </w:r>
      <w:r>
        <w:rPr>
          <w:rFonts w:ascii="Arial" w:hAnsi="Arial" w:cs="Arial"/>
          <w:color w:val="auto"/>
        </w:rPr>
        <w:t>n</w:t>
      </w:r>
      <w:r w:rsidR="00C92D28" w:rsidRPr="00C92D28">
        <w:rPr>
          <w:rFonts w:ascii="Arial" w:hAnsi="Arial" w:cs="Arial"/>
          <w:color w:val="auto"/>
        </w:rPr>
        <w:t xml:space="preserve"> und Sprühdüsen wurde </w:t>
      </w:r>
      <w:r>
        <w:rPr>
          <w:rFonts w:ascii="Arial" w:hAnsi="Arial" w:cs="Arial"/>
          <w:color w:val="auto"/>
        </w:rPr>
        <w:t>ebenfalls Hand angelegt</w:t>
      </w:r>
      <w:r w:rsidR="00C92D28" w:rsidRPr="00C92D28">
        <w:rPr>
          <w:rFonts w:ascii="Arial" w:hAnsi="Arial" w:cs="Arial"/>
          <w:color w:val="auto"/>
        </w:rPr>
        <w:t xml:space="preserve">. </w:t>
      </w:r>
      <w:r w:rsidR="00C92D28">
        <w:rPr>
          <w:rFonts w:ascii="Arial" w:eastAsia="Arial" w:hAnsi="Arial" w:cs="Arial"/>
        </w:rPr>
        <w:t xml:space="preserve">Bei den neuen Düsen lässt das Design bereits auf das Sprühbild schließen. </w:t>
      </w:r>
      <w:r w:rsidR="003040DC">
        <w:rPr>
          <w:rFonts w:ascii="Arial" w:eastAsia="Arial" w:hAnsi="Arial" w:cs="Arial"/>
        </w:rPr>
        <w:t xml:space="preserve">Das erleichtert die Auswahl. </w:t>
      </w:r>
      <w:r w:rsidR="00C92D28">
        <w:rPr>
          <w:rFonts w:ascii="Arial" w:eastAsia="Arial" w:hAnsi="Arial" w:cs="Arial"/>
        </w:rPr>
        <w:t>Und bei den</w:t>
      </w:r>
      <w:r w:rsidR="003E781C">
        <w:rPr>
          <w:rFonts w:ascii="Arial" w:eastAsia="Arial" w:hAnsi="Arial" w:cs="Arial"/>
        </w:rPr>
        <w:t xml:space="preserve"> druckkompensierenden</w:t>
      </w:r>
      <w:r w:rsidR="00C92D28">
        <w:rPr>
          <w:rFonts w:ascii="Arial" w:eastAsia="Arial" w:hAnsi="Arial" w:cs="Arial"/>
        </w:rPr>
        <w:t xml:space="preserve"> End</w:t>
      </w:r>
      <w:r>
        <w:rPr>
          <w:rFonts w:ascii="Arial" w:eastAsia="Arial" w:hAnsi="Arial" w:cs="Arial"/>
        </w:rPr>
        <w:t xml:space="preserve">tropfern </w:t>
      </w:r>
      <w:r w:rsidR="00C92D28">
        <w:rPr>
          <w:rFonts w:ascii="Arial" w:eastAsia="Arial" w:hAnsi="Arial" w:cs="Arial"/>
        </w:rPr>
        <w:t>ist die maximale Ausbringungsmenge außen vermerkt</w:t>
      </w:r>
      <w:r w:rsidR="00286ABD">
        <w:rPr>
          <w:rFonts w:ascii="Arial" w:eastAsia="Arial" w:hAnsi="Arial" w:cs="Arial"/>
        </w:rPr>
        <w:t xml:space="preserve">, zur besseren </w:t>
      </w:r>
      <w:r w:rsidR="002F2AB8">
        <w:rPr>
          <w:rFonts w:ascii="Arial" w:eastAsia="Arial" w:hAnsi="Arial" w:cs="Arial"/>
        </w:rPr>
        <w:t>Unterscheidung</w:t>
      </w:r>
      <w:r w:rsidR="00286ABD">
        <w:rPr>
          <w:rFonts w:ascii="Arial" w:eastAsia="Arial" w:hAnsi="Arial" w:cs="Arial"/>
        </w:rPr>
        <w:t>.</w:t>
      </w:r>
    </w:p>
    <w:p w14:paraId="4BB97F37" w14:textId="4BCDD6F2" w:rsidR="00A11257" w:rsidRDefault="00A11257" w:rsidP="00BE4B0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eastAsia="Arial" w:hAnsi="Arial" w:cs="Arial"/>
          <w:color w:val="000000" w:themeColor="text1"/>
        </w:rPr>
      </w:pPr>
      <w:r w:rsidRPr="002206F0">
        <w:rPr>
          <w:rFonts w:ascii="Arial" w:eastAsia="Arial" w:hAnsi="Arial" w:cs="Arial"/>
          <w:color w:val="000000" w:themeColor="text1"/>
        </w:rPr>
        <w:t>Im Sortiment ist für jede Anwendung der passende Reihen- oder Endtropfer</w:t>
      </w:r>
      <w:r w:rsidR="007222C2" w:rsidRPr="002206F0">
        <w:rPr>
          <w:rFonts w:ascii="Arial" w:eastAsia="Arial" w:hAnsi="Arial" w:cs="Arial"/>
          <w:color w:val="000000" w:themeColor="text1"/>
        </w:rPr>
        <w:t xml:space="preserve"> enthalten</w:t>
      </w:r>
      <w:r w:rsidRPr="002206F0">
        <w:rPr>
          <w:rFonts w:ascii="Arial" w:eastAsia="Arial" w:hAnsi="Arial" w:cs="Arial"/>
          <w:color w:val="000000" w:themeColor="text1"/>
        </w:rPr>
        <w:t xml:space="preserve">. Neben dem Standardtropfer für Solitärpflanzen in Töpfen oder Heckenpflanzungen, </w:t>
      </w:r>
      <w:r w:rsidR="007222C2" w:rsidRPr="002206F0">
        <w:rPr>
          <w:rFonts w:ascii="Arial" w:eastAsia="Arial" w:hAnsi="Arial" w:cs="Arial"/>
          <w:color w:val="000000" w:themeColor="text1"/>
        </w:rPr>
        <w:t xml:space="preserve">gibt es </w:t>
      </w:r>
      <w:r w:rsidRPr="002206F0">
        <w:rPr>
          <w:rFonts w:ascii="Arial" w:eastAsia="Arial" w:hAnsi="Arial" w:cs="Arial"/>
          <w:color w:val="000000" w:themeColor="text1"/>
        </w:rPr>
        <w:t>regulierbare Tropfer für Pflanzreihen oder druckausgleichende Tropfer, die dann zum Einsatz kommen, wenn es Höhen</w:t>
      </w:r>
      <w:r w:rsidR="004064D7">
        <w:rPr>
          <w:rFonts w:ascii="Arial" w:eastAsia="Arial" w:hAnsi="Arial" w:cs="Arial"/>
          <w:color w:val="000000" w:themeColor="text1"/>
        </w:rPr>
        <w:t>-</w:t>
      </w:r>
      <w:proofErr w:type="spellStart"/>
      <w:r w:rsidRPr="002206F0">
        <w:rPr>
          <w:rFonts w:ascii="Arial" w:eastAsia="Arial" w:hAnsi="Arial" w:cs="Arial"/>
          <w:color w:val="000000" w:themeColor="text1"/>
        </w:rPr>
        <w:t>unterschiede</w:t>
      </w:r>
      <w:proofErr w:type="spellEnd"/>
      <w:r w:rsidRPr="002206F0">
        <w:rPr>
          <w:rFonts w:ascii="Arial" w:eastAsia="Arial" w:hAnsi="Arial" w:cs="Arial"/>
          <w:color w:val="000000" w:themeColor="text1"/>
        </w:rPr>
        <w:t xml:space="preserve"> zu überwinden gilt.</w:t>
      </w:r>
    </w:p>
    <w:p w14:paraId="7B9475F6" w14:textId="1C98199A" w:rsidR="00CF14B5" w:rsidRPr="00CF14B5" w:rsidRDefault="00CF14B5" w:rsidP="00BE4B0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hAnsi="Arial" w:cs="Arial"/>
        </w:rPr>
        <w:t>Ab</w:t>
      </w:r>
      <w:r w:rsidRPr="00CF14B5">
        <w:rPr>
          <w:rFonts w:ascii="Arial" w:hAnsi="Arial" w:cs="Arial"/>
        </w:rPr>
        <w:t xml:space="preserve"> 2023 </w:t>
      </w:r>
      <w:r>
        <w:rPr>
          <w:rFonts w:ascii="Arial" w:hAnsi="Arial" w:cs="Arial"/>
        </w:rPr>
        <w:t xml:space="preserve">wird es </w:t>
      </w:r>
      <w:r w:rsidRPr="00CF14B5">
        <w:rPr>
          <w:rFonts w:ascii="Arial" w:hAnsi="Arial" w:cs="Arial"/>
        </w:rPr>
        <w:t>ein neues Tropfrohr geben, das flexibel ober-</w:t>
      </w:r>
      <w:r>
        <w:rPr>
          <w:rFonts w:ascii="Arial" w:hAnsi="Arial" w:cs="Arial"/>
        </w:rPr>
        <w:t xml:space="preserve"> </w:t>
      </w:r>
      <w:r w:rsidRPr="00CF14B5">
        <w:rPr>
          <w:rFonts w:ascii="Arial" w:hAnsi="Arial" w:cs="Arial"/>
        </w:rPr>
        <w:t xml:space="preserve">und unteriridsch </w:t>
      </w:r>
      <w:r>
        <w:rPr>
          <w:rFonts w:ascii="Arial" w:hAnsi="Arial" w:cs="Arial"/>
        </w:rPr>
        <w:t>verlegt werden kann</w:t>
      </w:r>
      <w:r w:rsidRPr="00CF14B5">
        <w:rPr>
          <w:rFonts w:ascii="Arial" w:hAnsi="Arial" w:cs="Arial"/>
        </w:rPr>
        <w:t xml:space="preserve">. So kann das System auch unsichtbar die Hecken mit einer präzisen Wassermenge </w:t>
      </w:r>
      <w:r>
        <w:rPr>
          <w:rFonts w:ascii="Arial" w:hAnsi="Arial" w:cs="Arial"/>
        </w:rPr>
        <w:t>b</w:t>
      </w:r>
      <w:r w:rsidRPr="00CF14B5">
        <w:rPr>
          <w:rFonts w:ascii="Arial" w:hAnsi="Arial" w:cs="Arial"/>
        </w:rPr>
        <w:t>ewässern.</w:t>
      </w:r>
    </w:p>
    <w:p w14:paraId="4A8B577A" w14:textId="3BC9548E" w:rsidR="00601DA3" w:rsidRDefault="00F628A7" w:rsidP="00BE4B0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Auch </w:t>
      </w:r>
      <w:r w:rsidR="005878A0">
        <w:rPr>
          <w:rFonts w:ascii="Arial" w:hAnsi="Arial" w:cs="Arial"/>
          <w:color w:val="auto"/>
        </w:rPr>
        <w:t>auf die</w:t>
      </w:r>
      <w:r w:rsidR="008A60D4">
        <w:rPr>
          <w:rFonts w:ascii="Arial" w:hAnsi="Arial" w:cs="Arial"/>
          <w:color w:val="auto"/>
        </w:rPr>
        <w:t xml:space="preserve"> Verpackung der Einzelkomponenten wurde </w:t>
      </w:r>
      <w:r w:rsidR="00E9084B">
        <w:rPr>
          <w:rFonts w:ascii="Arial" w:hAnsi="Arial" w:cs="Arial"/>
          <w:color w:val="auto"/>
        </w:rPr>
        <w:t xml:space="preserve">ein Augenmerk gelegt. </w:t>
      </w:r>
      <w:r w:rsidR="00525CDA">
        <w:rPr>
          <w:rFonts w:ascii="Arial" w:hAnsi="Arial" w:cs="Arial"/>
          <w:color w:val="auto"/>
        </w:rPr>
        <w:t xml:space="preserve"> </w:t>
      </w:r>
      <w:r w:rsidR="00024BC9">
        <w:rPr>
          <w:rFonts w:ascii="Arial" w:hAnsi="Arial" w:cs="Arial"/>
          <w:color w:val="auto"/>
        </w:rPr>
        <w:t>D</w:t>
      </w:r>
      <w:r w:rsidR="00525CDA">
        <w:rPr>
          <w:rFonts w:ascii="Arial" w:hAnsi="Arial" w:cs="Arial"/>
          <w:color w:val="auto"/>
        </w:rPr>
        <w:t xml:space="preserve">enn diese besteht </w:t>
      </w:r>
      <w:r w:rsidR="00A6115C">
        <w:rPr>
          <w:rFonts w:ascii="Arial" w:hAnsi="Arial" w:cs="Arial"/>
          <w:color w:val="auto"/>
        </w:rPr>
        <w:t xml:space="preserve">nun aus </w:t>
      </w:r>
      <w:r w:rsidR="00D30D2C">
        <w:rPr>
          <w:rFonts w:ascii="Arial" w:hAnsi="Arial" w:cs="Arial"/>
          <w:color w:val="auto"/>
        </w:rPr>
        <w:t xml:space="preserve">recyceltem und </w:t>
      </w:r>
      <w:r w:rsidR="005D39AA">
        <w:rPr>
          <w:rFonts w:ascii="Arial" w:hAnsi="Arial" w:cs="Arial"/>
          <w:color w:val="auto"/>
        </w:rPr>
        <w:t>recy</w:t>
      </w:r>
      <w:r w:rsidR="003E283D">
        <w:rPr>
          <w:rFonts w:ascii="Arial" w:hAnsi="Arial" w:cs="Arial"/>
          <w:color w:val="auto"/>
        </w:rPr>
        <w:t>celbare</w:t>
      </w:r>
      <w:r w:rsidR="00D30D2C">
        <w:rPr>
          <w:rFonts w:ascii="Arial" w:hAnsi="Arial" w:cs="Arial"/>
          <w:color w:val="auto"/>
        </w:rPr>
        <w:t>m</w:t>
      </w:r>
      <w:r w:rsidR="006E014E">
        <w:rPr>
          <w:rFonts w:ascii="Arial" w:hAnsi="Arial" w:cs="Arial"/>
          <w:color w:val="auto"/>
        </w:rPr>
        <w:t xml:space="preserve"> </w:t>
      </w:r>
      <w:r w:rsidR="00AF5A24">
        <w:rPr>
          <w:rFonts w:ascii="Arial" w:hAnsi="Arial" w:cs="Arial"/>
          <w:color w:val="auto"/>
        </w:rPr>
        <w:t xml:space="preserve">Karton </w:t>
      </w:r>
      <w:r w:rsidR="006E014E">
        <w:rPr>
          <w:rFonts w:ascii="Arial" w:hAnsi="Arial" w:cs="Arial"/>
          <w:color w:val="auto"/>
        </w:rPr>
        <w:t>u</w:t>
      </w:r>
      <w:r w:rsidR="003E283D">
        <w:rPr>
          <w:rFonts w:ascii="Arial" w:hAnsi="Arial" w:cs="Arial"/>
          <w:color w:val="auto"/>
        </w:rPr>
        <w:t>nd</w:t>
      </w:r>
      <w:r w:rsidR="00D30D2C">
        <w:rPr>
          <w:rFonts w:ascii="Arial" w:hAnsi="Arial" w:cs="Arial"/>
          <w:color w:val="auto"/>
        </w:rPr>
        <w:t xml:space="preserve"> </w:t>
      </w:r>
      <w:r w:rsidR="00CC23C2">
        <w:rPr>
          <w:rFonts w:ascii="Arial" w:hAnsi="Arial" w:cs="Arial"/>
          <w:color w:val="auto"/>
        </w:rPr>
        <w:t xml:space="preserve">ist </w:t>
      </w:r>
      <w:r w:rsidR="00AF5A24">
        <w:rPr>
          <w:rFonts w:ascii="Arial" w:hAnsi="Arial" w:cs="Arial"/>
          <w:color w:val="auto"/>
        </w:rPr>
        <w:t xml:space="preserve">zudem </w:t>
      </w:r>
      <w:r w:rsidR="00F02F7E">
        <w:rPr>
          <w:rFonts w:ascii="Arial" w:hAnsi="Arial" w:cs="Arial"/>
          <w:color w:val="auto"/>
        </w:rPr>
        <w:t>zum Aufbewahren</w:t>
      </w:r>
      <w:r w:rsidR="003E283D">
        <w:rPr>
          <w:rFonts w:ascii="Arial" w:hAnsi="Arial" w:cs="Arial"/>
          <w:color w:val="auto"/>
        </w:rPr>
        <w:t xml:space="preserve"> wiederverschließbar</w:t>
      </w:r>
      <w:r w:rsidR="00075FB4">
        <w:rPr>
          <w:rFonts w:ascii="Arial" w:hAnsi="Arial" w:cs="Arial"/>
          <w:color w:val="auto"/>
        </w:rPr>
        <w:t>.</w:t>
      </w:r>
    </w:p>
    <w:p w14:paraId="103E51BC" w14:textId="34E44C95" w:rsidR="00884872" w:rsidRPr="00884872" w:rsidRDefault="00884872" w:rsidP="00D06C1A">
      <w:pPr>
        <w:tabs>
          <w:tab w:val="righ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hAnsi="Arial" w:cs="Arial"/>
          <w:b/>
          <w:color w:val="auto"/>
        </w:rPr>
      </w:pPr>
      <w:r w:rsidRPr="00884872">
        <w:rPr>
          <w:rFonts w:ascii="Arial" w:hAnsi="Arial" w:cs="Arial"/>
          <w:b/>
          <w:color w:val="auto"/>
        </w:rPr>
        <w:t>Clever gesteuert ist ideal bewässert</w:t>
      </w:r>
    </w:p>
    <w:p w14:paraId="5003E856" w14:textId="7477A86E" w:rsidR="006A5FD8" w:rsidRDefault="00884872" w:rsidP="00884872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B</w:t>
      </w:r>
      <w:r w:rsidRPr="00884872">
        <w:rPr>
          <w:rFonts w:ascii="Arial" w:hAnsi="Arial" w:cs="Arial"/>
          <w:color w:val="auto"/>
        </w:rPr>
        <w:t>ei der Bewässerung kommt es</w:t>
      </w:r>
      <w:r>
        <w:rPr>
          <w:rFonts w:ascii="Arial" w:hAnsi="Arial" w:cs="Arial"/>
          <w:color w:val="auto"/>
        </w:rPr>
        <w:t xml:space="preserve"> </w:t>
      </w:r>
      <w:r w:rsidRPr="00884872">
        <w:rPr>
          <w:rFonts w:ascii="Arial" w:hAnsi="Arial" w:cs="Arial"/>
          <w:color w:val="auto"/>
        </w:rPr>
        <w:t xml:space="preserve">nicht nur auf die richtige Menge Wasser an, sondern auch darauf, </w:t>
      </w:r>
      <w:r w:rsidR="00AF0BF3">
        <w:rPr>
          <w:rFonts w:ascii="Arial" w:hAnsi="Arial" w:cs="Arial"/>
          <w:color w:val="auto"/>
        </w:rPr>
        <w:t>die</w:t>
      </w:r>
      <w:r w:rsidRPr="00884872">
        <w:rPr>
          <w:rFonts w:ascii="Arial" w:hAnsi="Arial" w:cs="Arial"/>
          <w:color w:val="auto"/>
        </w:rPr>
        <w:t xml:space="preserve"> Pflanzen zur</w:t>
      </w:r>
      <w:r>
        <w:rPr>
          <w:rFonts w:ascii="Arial" w:hAnsi="Arial" w:cs="Arial"/>
          <w:color w:val="auto"/>
        </w:rPr>
        <w:t xml:space="preserve"> </w:t>
      </w:r>
      <w:r w:rsidRPr="00884872">
        <w:rPr>
          <w:rFonts w:ascii="Arial" w:hAnsi="Arial" w:cs="Arial"/>
          <w:color w:val="auto"/>
        </w:rPr>
        <w:t xml:space="preserve">richtigen Zeit in den richtigen Intervallen </w:t>
      </w:r>
      <w:r w:rsidR="00AF0BF3">
        <w:rPr>
          <w:rFonts w:ascii="Arial" w:hAnsi="Arial" w:cs="Arial"/>
          <w:color w:val="auto"/>
        </w:rPr>
        <w:t>zu gießen</w:t>
      </w:r>
      <w:r w:rsidRPr="00884872">
        <w:rPr>
          <w:rFonts w:ascii="Arial" w:hAnsi="Arial" w:cs="Arial"/>
          <w:color w:val="auto"/>
        </w:rPr>
        <w:t xml:space="preserve">. </w:t>
      </w:r>
      <w:r w:rsidR="006A5FD8">
        <w:rPr>
          <w:rFonts w:ascii="Arial" w:hAnsi="Arial" w:cs="Arial"/>
          <w:color w:val="auto"/>
        </w:rPr>
        <w:t>F</w:t>
      </w:r>
      <w:r w:rsidR="006A5FD8" w:rsidRPr="00884872">
        <w:rPr>
          <w:rFonts w:ascii="Arial" w:hAnsi="Arial" w:cs="Arial"/>
          <w:color w:val="auto"/>
        </w:rPr>
        <w:t xml:space="preserve">rühmorgens </w:t>
      </w:r>
      <w:r w:rsidR="006A5FD8">
        <w:rPr>
          <w:rFonts w:ascii="Arial" w:hAnsi="Arial" w:cs="Arial"/>
          <w:color w:val="auto"/>
        </w:rPr>
        <w:t>ist die</w:t>
      </w:r>
      <w:r w:rsidR="006A5FD8" w:rsidRPr="00884872">
        <w:rPr>
          <w:rFonts w:ascii="Arial" w:hAnsi="Arial" w:cs="Arial"/>
          <w:color w:val="auto"/>
        </w:rPr>
        <w:t xml:space="preserve"> beste</w:t>
      </w:r>
      <w:r w:rsidR="006A5FD8">
        <w:rPr>
          <w:rFonts w:ascii="Arial" w:hAnsi="Arial" w:cs="Arial"/>
          <w:color w:val="auto"/>
        </w:rPr>
        <w:t xml:space="preserve"> </w:t>
      </w:r>
      <w:r w:rsidR="006A5FD8" w:rsidRPr="00884872">
        <w:rPr>
          <w:rFonts w:ascii="Arial" w:hAnsi="Arial" w:cs="Arial"/>
          <w:color w:val="auto"/>
        </w:rPr>
        <w:t xml:space="preserve">Zeit </w:t>
      </w:r>
      <w:r w:rsidR="006A5FD8">
        <w:rPr>
          <w:rFonts w:ascii="Arial" w:hAnsi="Arial" w:cs="Arial"/>
          <w:color w:val="auto"/>
        </w:rPr>
        <w:t>zum Bewässern</w:t>
      </w:r>
      <w:r w:rsidR="006A5FD8" w:rsidRPr="00884872">
        <w:rPr>
          <w:rFonts w:ascii="Arial" w:hAnsi="Arial" w:cs="Arial"/>
          <w:color w:val="auto"/>
        </w:rPr>
        <w:t xml:space="preserve">, dann nimmt der </w:t>
      </w:r>
      <w:r w:rsidR="00196280">
        <w:rPr>
          <w:rFonts w:ascii="Arial" w:hAnsi="Arial" w:cs="Arial"/>
          <w:color w:val="auto"/>
        </w:rPr>
        <w:t xml:space="preserve">über </w:t>
      </w:r>
      <w:r w:rsidR="00F96F0D">
        <w:rPr>
          <w:rFonts w:ascii="Arial" w:hAnsi="Arial" w:cs="Arial"/>
          <w:color w:val="auto"/>
        </w:rPr>
        <w:t>N</w:t>
      </w:r>
      <w:r w:rsidR="00196280">
        <w:rPr>
          <w:rFonts w:ascii="Arial" w:hAnsi="Arial" w:cs="Arial"/>
          <w:color w:val="auto"/>
        </w:rPr>
        <w:t>ach</w:t>
      </w:r>
      <w:r w:rsidR="00F96F0D">
        <w:rPr>
          <w:rFonts w:ascii="Arial" w:hAnsi="Arial" w:cs="Arial"/>
          <w:color w:val="auto"/>
        </w:rPr>
        <w:t>t</w:t>
      </w:r>
      <w:bookmarkStart w:id="0" w:name="_GoBack"/>
      <w:bookmarkEnd w:id="0"/>
      <w:r w:rsidR="00196280">
        <w:rPr>
          <w:rFonts w:ascii="Arial" w:hAnsi="Arial" w:cs="Arial"/>
          <w:color w:val="auto"/>
        </w:rPr>
        <w:t xml:space="preserve"> abgekühlte </w:t>
      </w:r>
      <w:r w:rsidR="006A5FD8" w:rsidRPr="00884872">
        <w:rPr>
          <w:rFonts w:ascii="Arial" w:hAnsi="Arial" w:cs="Arial"/>
          <w:color w:val="auto"/>
        </w:rPr>
        <w:t>Boden das Wasser</w:t>
      </w:r>
      <w:r w:rsidR="006A5FD8">
        <w:rPr>
          <w:rFonts w:ascii="Arial" w:hAnsi="Arial" w:cs="Arial"/>
          <w:color w:val="auto"/>
        </w:rPr>
        <w:t xml:space="preserve"> </w:t>
      </w:r>
      <w:r w:rsidR="006A5FD8" w:rsidRPr="00884872">
        <w:rPr>
          <w:rFonts w:ascii="Arial" w:hAnsi="Arial" w:cs="Arial"/>
          <w:color w:val="auto"/>
        </w:rPr>
        <w:t>besonders gut auf</w:t>
      </w:r>
      <w:r w:rsidR="006A5FD8">
        <w:rPr>
          <w:rFonts w:ascii="Arial" w:hAnsi="Arial" w:cs="Arial"/>
          <w:color w:val="auto"/>
        </w:rPr>
        <w:t xml:space="preserve"> und</w:t>
      </w:r>
      <w:r w:rsidR="006A5FD8" w:rsidRPr="00884872">
        <w:rPr>
          <w:rFonts w:ascii="Arial" w:hAnsi="Arial" w:cs="Arial"/>
          <w:color w:val="auto"/>
        </w:rPr>
        <w:t xml:space="preserve"> die Nährstoffe rund um die</w:t>
      </w:r>
      <w:r w:rsidR="006A5FD8">
        <w:rPr>
          <w:rFonts w:ascii="Arial" w:hAnsi="Arial" w:cs="Arial"/>
          <w:color w:val="auto"/>
        </w:rPr>
        <w:t xml:space="preserve"> </w:t>
      </w:r>
      <w:r w:rsidR="006A5FD8" w:rsidRPr="00884872">
        <w:rPr>
          <w:rFonts w:ascii="Arial" w:hAnsi="Arial" w:cs="Arial"/>
          <w:color w:val="auto"/>
        </w:rPr>
        <w:t>Wurzel lösen sich</w:t>
      </w:r>
      <w:r w:rsidR="006A5FD8">
        <w:rPr>
          <w:rFonts w:ascii="Arial" w:hAnsi="Arial" w:cs="Arial"/>
          <w:color w:val="auto"/>
        </w:rPr>
        <w:t xml:space="preserve">. </w:t>
      </w:r>
      <w:r w:rsidRPr="00884872">
        <w:rPr>
          <w:rFonts w:ascii="Arial" w:hAnsi="Arial" w:cs="Arial"/>
          <w:color w:val="auto"/>
        </w:rPr>
        <w:t>Die automatische Bewässerungssteuerung</w:t>
      </w:r>
      <w:r>
        <w:rPr>
          <w:rFonts w:ascii="Arial" w:hAnsi="Arial" w:cs="Arial"/>
          <w:color w:val="auto"/>
        </w:rPr>
        <w:t xml:space="preserve"> </w:t>
      </w:r>
      <w:r w:rsidR="006A5FD8">
        <w:rPr>
          <w:rFonts w:ascii="Arial" w:hAnsi="Arial" w:cs="Arial"/>
          <w:color w:val="auto"/>
        </w:rPr>
        <w:t xml:space="preserve">sorgt genau dafür. </w:t>
      </w:r>
      <w:r>
        <w:rPr>
          <w:rFonts w:ascii="Arial" w:hAnsi="Arial" w:cs="Arial"/>
          <w:color w:val="auto"/>
        </w:rPr>
        <w:t>Damit</w:t>
      </w:r>
      <w:r w:rsidRPr="00884872">
        <w:rPr>
          <w:rFonts w:ascii="Arial" w:hAnsi="Arial" w:cs="Arial"/>
          <w:color w:val="auto"/>
        </w:rPr>
        <w:t xml:space="preserve"> </w:t>
      </w:r>
      <w:r w:rsidR="006228A7">
        <w:rPr>
          <w:rFonts w:ascii="Arial" w:hAnsi="Arial" w:cs="Arial"/>
          <w:color w:val="auto"/>
        </w:rPr>
        <w:t>geht</w:t>
      </w:r>
      <w:r>
        <w:rPr>
          <w:rFonts w:ascii="Arial" w:hAnsi="Arial" w:cs="Arial"/>
          <w:color w:val="auto"/>
        </w:rPr>
        <w:t xml:space="preserve"> die tägliche Pflege fast von alleine</w:t>
      </w:r>
      <w:r w:rsidRPr="00884872">
        <w:rPr>
          <w:rFonts w:ascii="Arial" w:hAnsi="Arial" w:cs="Arial"/>
          <w:color w:val="auto"/>
        </w:rPr>
        <w:t>.</w:t>
      </w:r>
    </w:p>
    <w:p w14:paraId="5301A7BD" w14:textId="678A914B" w:rsidR="003C0987" w:rsidRDefault="00884872" w:rsidP="00884872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In Kombination mit einer Bewässerungssteuerung und einem Sensor, der die Bodenfeuchte misst, wird die Tropfbewässerung noch cleverer eingesetzt. </w:t>
      </w:r>
      <w:r w:rsidR="006228A7">
        <w:rPr>
          <w:rFonts w:ascii="Arial" w:hAnsi="Arial" w:cs="Arial"/>
          <w:color w:val="auto"/>
        </w:rPr>
        <w:t>Wenn</w:t>
      </w:r>
      <w:r>
        <w:rPr>
          <w:rFonts w:ascii="Arial" w:hAnsi="Arial" w:cs="Arial"/>
          <w:color w:val="auto"/>
        </w:rPr>
        <w:t xml:space="preserve"> der Boden</w:t>
      </w:r>
      <w:r w:rsidRPr="00884872">
        <w:rPr>
          <w:rFonts w:ascii="Arial" w:hAnsi="Arial" w:cs="Arial"/>
          <w:color w:val="auto"/>
        </w:rPr>
        <w:t xml:space="preserve"> feucht genug</w:t>
      </w:r>
      <w:r w:rsidR="006E332B">
        <w:rPr>
          <w:rFonts w:ascii="Arial" w:hAnsi="Arial" w:cs="Arial"/>
          <w:color w:val="auto"/>
        </w:rPr>
        <w:t xml:space="preserve"> ist</w:t>
      </w:r>
      <w:r w:rsidRPr="00884872">
        <w:rPr>
          <w:rFonts w:ascii="Arial" w:hAnsi="Arial" w:cs="Arial"/>
          <w:color w:val="auto"/>
        </w:rPr>
        <w:t>, k</w:t>
      </w:r>
      <w:r w:rsidR="006A5FD8">
        <w:rPr>
          <w:rFonts w:ascii="Arial" w:hAnsi="Arial" w:cs="Arial"/>
          <w:color w:val="auto"/>
        </w:rPr>
        <w:t>ann man</w:t>
      </w:r>
      <w:r w:rsidRPr="00884872">
        <w:rPr>
          <w:rFonts w:ascii="Arial" w:hAnsi="Arial" w:cs="Arial"/>
          <w:color w:val="auto"/>
        </w:rPr>
        <w:t xml:space="preserve"> sich die Bewässerung sparen</w:t>
      </w:r>
      <w:r w:rsidR="006A5FD8">
        <w:rPr>
          <w:rFonts w:ascii="Arial" w:hAnsi="Arial" w:cs="Arial"/>
          <w:color w:val="auto"/>
        </w:rPr>
        <w:t xml:space="preserve"> und sie wird automatisch ausgesetzt</w:t>
      </w:r>
      <w:r w:rsidR="004176D9">
        <w:rPr>
          <w:rFonts w:ascii="Arial" w:hAnsi="Arial" w:cs="Arial"/>
          <w:color w:val="auto"/>
        </w:rPr>
        <w:t>.</w:t>
      </w:r>
    </w:p>
    <w:p w14:paraId="29B7F581" w14:textId="0E2A3D2F" w:rsidR="002267DB" w:rsidRPr="00BE5197" w:rsidRDefault="007222C2" w:rsidP="00BE5197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>
        <w:rPr>
          <w:rFonts w:ascii="Arial" w:eastAsia="Arial" w:hAnsi="Arial" w:cs="Arial"/>
        </w:rPr>
        <w:t xml:space="preserve">Mit dem GARDENA Micro-Drip-System tun Gartenfreunde ihren Pflanzen etwas Gutes und </w:t>
      </w:r>
      <w:r w:rsidRPr="004176D9">
        <w:rPr>
          <w:rFonts w:ascii="Arial" w:eastAsia="Arial" w:hAnsi="Arial" w:cs="Arial"/>
        </w:rPr>
        <w:t xml:space="preserve">schonen gleichzeitig </w:t>
      </w:r>
      <w:r w:rsidR="00D61AB3" w:rsidRPr="004176D9">
        <w:rPr>
          <w:rFonts w:ascii="Arial" w:eastAsia="Arial" w:hAnsi="Arial" w:cs="Arial"/>
        </w:rPr>
        <w:t>Ressourcen</w:t>
      </w:r>
      <w:r>
        <w:rPr>
          <w:rFonts w:ascii="Arial" w:eastAsia="Arial" w:hAnsi="Arial" w:cs="Arial"/>
        </w:rPr>
        <w:t xml:space="preserve">. Denn mit diesem sparsamen </w:t>
      </w:r>
      <w:r w:rsidR="006A5FD8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>ystem wird jeder Tropfen Wasser effizient eingesetzt. Weitere nützliche Tipps rund um das Thema Gartenbewässerung gibt es unter gardena.com/</w:t>
      </w:r>
      <w:proofErr w:type="spellStart"/>
      <w:r>
        <w:rPr>
          <w:rFonts w:ascii="Arial" w:eastAsia="Arial" w:hAnsi="Arial" w:cs="Arial"/>
        </w:rPr>
        <w:t>cleverwatering</w:t>
      </w:r>
      <w:proofErr w:type="spellEnd"/>
      <w:r>
        <w:rPr>
          <w:rFonts w:ascii="Arial" w:eastAsia="Arial" w:hAnsi="Arial" w:cs="Arial"/>
        </w:rPr>
        <w:t>.</w:t>
      </w:r>
      <w:r w:rsidR="00BE4B0E" w:rsidRPr="00E33F55">
        <w:rPr>
          <w:rFonts w:ascii="Arial" w:eastAsia="Arial" w:hAnsi="Arial" w:cs="Arial"/>
        </w:rPr>
        <w:tab/>
      </w:r>
      <w:r w:rsidR="00BE4B0E" w:rsidRPr="00E33F55">
        <w:rPr>
          <w:rFonts w:ascii="Arial" w:eastAsia="Arial" w:hAnsi="Arial" w:cs="Arial"/>
          <w:color w:val="000000"/>
          <w:sz w:val="24"/>
          <w:szCs w:val="24"/>
        </w:rPr>
        <w:t>■</w:t>
      </w:r>
    </w:p>
    <w:p w14:paraId="4FCA138C" w14:textId="77777777" w:rsidR="00C117D4" w:rsidRDefault="00C117D4">
      <w:pPr>
        <w:ind w:right="3401"/>
        <w:jc w:val="both"/>
        <w:rPr>
          <w:rFonts w:ascii="Arial" w:hAnsi="Arial" w:cs="Arial"/>
          <w:b/>
          <w:sz w:val="16"/>
          <w:szCs w:val="16"/>
        </w:rPr>
      </w:pPr>
    </w:p>
    <w:p w14:paraId="0020821D" w14:textId="77777777" w:rsidR="00C117D4" w:rsidRDefault="00C117D4">
      <w:pPr>
        <w:ind w:right="3401"/>
        <w:jc w:val="both"/>
        <w:rPr>
          <w:rFonts w:ascii="Arial" w:hAnsi="Arial" w:cs="Arial"/>
          <w:b/>
          <w:sz w:val="16"/>
          <w:szCs w:val="16"/>
        </w:rPr>
      </w:pPr>
    </w:p>
    <w:p w14:paraId="11B459AD" w14:textId="77777777" w:rsidR="00C117D4" w:rsidRDefault="00C117D4">
      <w:pPr>
        <w:ind w:right="3401"/>
        <w:jc w:val="both"/>
        <w:rPr>
          <w:rFonts w:ascii="Arial" w:hAnsi="Arial" w:cs="Arial"/>
          <w:b/>
          <w:sz w:val="16"/>
          <w:szCs w:val="16"/>
        </w:rPr>
      </w:pPr>
    </w:p>
    <w:p w14:paraId="2A32A02B" w14:textId="77777777" w:rsidR="00C117D4" w:rsidRDefault="00C117D4">
      <w:pPr>
        <w:ind w:right="3401"/>
        <w:jc w:val="both"/>
        <w:rPr>
          <w:rFonts w:ascii="Arial" w:hAnsi="Arial" w:cs="Arial"/>
          <w:b/>
          <w:sz w:val="16"/>
          <w:szCs w:val="16"/>
        </w:rPr>
      </w:pPr>
    </w:p>
    <w:p w14:paraId="2B87D490" w14:textId="77777777" w:rsidR="00C117D4" w:rsidRDefault="00C117D4">
      <w:pPr>
        <w:ind w:right="3401"/>
        <w:jc w:val="both"/>
        <w:rPr>
          <w:rFonts w:ascii="Arial" w:hAnsi="Arial" w:cs="Arial"/>
          <w:b/>
          <w:sz w:val="16"/>
          <w:szCs w:val="16"/>
        </w:rPr>
      </w:pPr>
    </w:p>
    <w:p w14:paraId="344011C6" w14:textId="77777777" w:rsidR="00C117D4" w:rsidRDefault="00C117D4">
      <w:pPr>
        <w:ind w:right="3401"/>
        <w:jc w:val="both"/>
        <w:rPr>
          <w:rFonts w:ascii="Arial" w:hAnsi="Arial" w:cs="Arial"/>
          <w:b/>
          <w:sz w:val="16"/>
          <w:szCs w:val="16"/>
        </w:rPr>
      </w:pPr>
    </w:p>
    <w:p w14:paraId="11521302" w14:textId="14F2735A" w:rsidR="002267DB" w:rsidRPr="002954A9" w:rsidRDefault="000F6023">
      <w:pPr>
        <w:ind w:right="3401"/>
        <w:jc w:val="both"/>
        <w:rPr>
          <w:rFonts w:ascii="Arial" w:hAnsi="Arial" w:cs="Arial"/>
          <w:b/>
          <w:sz w:val="16"/>
          <w:szCs w:val="16"/>
        </w:rPr>
      </w:pPr>
      <w:r w:rsidRPr="002954A9">
        <w:rPr>
          <w:rFonts w:ascii="Arial" w:hAnsi="Arial" w:cs="Arial"/>
          <w:b/>
          <w:sz w:val="16"/>
          <w:szCs w:val="16"/>
        </w:rPr>
        <w:lastRenderedPageBreak/>
        <w:t>Über GARDENA</w:t>
      </w:r>
    </w:p>
    <w:p w14:paraId="1B7C184A" w14:textId="19BCC9DF" w:rsidR="002D775E" w:rsidRDefault="000F6023" w:rsidP="006228A7">
      <w:pPr>
        <w:ind w:right="2513"/>
        <w:jc w:val="both"/>
        <w:rPr>
          <w:rFonts w:ascii="Arial" w:hAnsi="Arial" w:cs="Arial"/>
          <w:sz w:val="16"/>
          <w:szCs w:val="16"/>
        </w:rPr>
      </w:pPr>
      <w:r w:rsidRPr="002954A9">
        <w:rPr>
          <w:rFonts w:ascii="Arial" w:hAnsi="Arial" w:cs="Arial"/>
          <w:sz w:val="16"/>
          <w:szCs w:val="16"/>
        </w:rPr>
        <w:t xml:space="preserve">Seit über 50 Jahren bietet GARDENA alles, was leidenschaftliche Gärtner benötigen. Das breit gefächerte Sortiment umfasst innovative Lösungen und Systeme für Bewässerung, Rasenpflege, Baum- und Strauchpflege sowie die Bodenbearbeitung. Heute ist GARDENA ein in Europa führender Anbieter von hochwertigen Gartengeräten und in mehr als </w:t>
      </w:r>
      <w:r w:rsidR="00AE3911">
        <w:rPr>
          <w:rFonts w:ascii="Arial" w:hAnsi="Arial" w:cs="Arial"/>
          <w:sz w:val="16"/>
          <w:szCs w:val="16"/>
        </w:rPr>
        <w:t>10</w:t>
      </w:r>
      <w:r w:rsidRPr="002954A9">
        <w:rPr>
          <w:rFonts w:ascii="Arial" w:hAnsi="Arial" w:cs="Arial"/>
          <w:sz w:val="16"/>
          <w:szCs w:val="16"/>
        </w:rPr>
        <w:t>0 Ländern weltweit vertreten. GARDENA ist eine Marke der Husqvarna Group. Weitere Informationen unter gardena.com.</w:t>
      </w:r>
    </w:p>
    <w:p w14:paraId="0BEB16C6" w14:textId="04234260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4D56D97" w14:textId="228CD5E8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ADA1485" w14:textId="75EBA274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B47D78D" w14:textId="28C67E4B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E251A8F" w14:textId="366DEC6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4" behindDoc="0" locked="0" layoutInCell="1" allowOverlap="1" wp14:anchorId="706AE14C" wp14:editId="195B56AD">
            <wp:simplePos x="0" y="0"/>
            <wp:positionH relativeFrom="column">
              <wp:posOffset>32385</wp:posOffset>
            </wp:positionH>
            <wp:positionV relativeFrom="paragraph">
              <wp:posOffset>40005</wp:posOffset>
            </wp:positionV>
            <wp:extent cx="4495800" cy="3246137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R_2023-xx_N_GARDENA_Micro_Drip_System_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246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8ADBA" w14:textId="094DEF94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0AD80E1" w14:textId="56FED831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B35F615" w14:textId="7777777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02E3BE8" w14:textId="531300A6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8BCDBB5" w14:textId="340D09BC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045753A" w14:textId="3129A1E4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3AF00B4" w14:textId="7BE51DCD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BBAA2AD" w14:textId="1572B39C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1FFA3EA" w14:textId="7777777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73FEC0C" w14:textId="7777777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7A4F705C" w14:textId="7777777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54966EC2" w14:textId="7777777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2A23F3B3" w14:textId="7777777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048F118" w14:textId="7777777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956021B" w14:textId="7777777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39B9E3A" w14:textId="7777777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411D770" w14:textId="7777777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3B82984A" w14:textId="7777777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1C1915FE" w14:textId="7777777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96D7337" w14:textId="7777777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46E9B276" w14:textId="7777777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E703C86" w14:textId="77777777" w:rsidR="002D775E" w:rsidRDefault="002D775E" w:rsidP="002D775E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02CEAA7D" w14:textId="14267378" w:rsidR="002D775E" w:rsidRDefault="004C7938" w:rsidP="004C7938">
      <w:pPr>
        <w:ind w:right="2408"/>
        <w:rPr>
          <w:rFonts w:ascii="Arial" w:hAnsi="Arial" w:cs="Arial"/>
          <w:sz w:val="16"/>
          <w:szCs w:val="16"/>
          <w:lang w:val="it-IT"/>
        </w:rPr>
      </w:pPr>
      <w:r>
        <w:rPr>
          <w:rFonts w:ascii="Arial" w:hAnsi="Arial" w:cs="Arial"/>
          <w:sz w:val="16"/>
          <w:szCs w:val="16"/>
        </w:rPr>
        <w:t>Das Micro-Drip-System ist die wassersparende Art der Bewässerung und</w:t>
      </w:r>
      <w:r w:rsidRPr="004C7938">
        <w:rPr>
          <w:rFonts w:ascii="Arial" w:hAnsi="Arial" w:cs="Arial"/>
          <w:sz w:val="16"/>
          <w:szCs w:val="16"/>
        </w:rPr>
        <w:t xml:space="preserve"> bringt das Wasser direkt dorthin, wo</w:t>
      </w:r>
      <w:r w:rsidR="00795DEA">
        <w:rPr>
          <w:rFonts w:ascii="Arial" w:hAnsi="Arial" w:cs="Arial"/>
          <w:sz w:val="16"/>
          <w:szCs w:val="16"/>
        </w:rPr>
        <w:t xml:space="preserve"> </w:t>
      </w:r>
      <w:r w:rsidRPr="004C7938">
        <w:rPr>
          <w:rFonts w:ascii="Arial" w:hAnsi="Arial" w:cs="Arial"/>
          <w:sz w:val="16"/>
          <w:szCs w:val="16"/>
        </w:rPr>
        <w:t>es gebraucht wird.</w:t>
      </w:r>
      <w:r w:rsidR="00795DEA">
        <w:rPr>
          <w:rFonts w:ascii="Arial" w:hAnsi="Arial" w:cs="Arial"/>
          <w:sz w:val="16"/>
          <w:szCs w:val="16"/>
        </w:rPr>
        <w:t xml:space="preserve"> Das h</w:t>
      </w:r>
      <w:r w:rsidR="00795DEA" w:rsidRPr="00795DEA">
        <w:rPr>
          <w:rFonts w:ascii="Arial" w:hAnsi="Arial" w:cs="Arial"/>
          <w:sz w:val="16"/>
          <w:szCs w:val="16"/>
        </w:rPr>
        <w:t>ält die Pflanzen gesund und sorgt für einen höheren Ertrag.</w:t>
      </w:r>
    </w:p>
    <w:p w14:paraId="4D6F2DAA" w14:textId="77777777" w:rsidR="002D775E" w:rsidRDefault="002D775E" w:rsidP="002D775E">
      <w:pPr>
        <w:rPr>
          <w:rFonts w:ascii="Arial" w:hAnsi="Arial" w:cs="Arial"/>
        </w:rPr>
      </w:pPr>
    </w:p>
    <w:p w14:paraId="15E48975" w14:textId="3C083AFA" w:rsidR="002D775E" w:rsidRDefault="002D775E" w:rsidP="006228A7">
      <w:pPr>
        <w:ind w:right="2513"/>
        <w:jc w:val="both"/>
        <w:rPr>
          <w:rFonts w:ascii="Arial" w:hAnsi="Arial" w:cs="Arial"/>
        </w:rPr>
      </w:pPr>
    </w:p>
    <w:p w14:paraId="145BF0A7" w14:textId="77777777" w:rsidR="002D775E" w:rsidRDefault="002D775E" w:rsidP="006228A7">
      <w:pPr>
        <w:ind w:right="2513"/>
        <w:jc w:val="both"/>
        <w:rPr>
          <w:rFonts w:ascii="Arial" w:hAnsi="Arial" w:cs="Arial"/>
        </w:rPr>
      </w:pPr>
    </w:p>
    <w:p w14:paraId="7E8B960F" w14:textId="77777777" w:rsidR="002D775E" w:rsidRDefault="002D775E" w:rsidP="006228A7">
      <w:pPr>
        <w:ind w:right="2513"/>
        <w:jc w:val="both"/>
        <w:rPr>
          <w:rFonts w:ascii="Arial" w:hAnsi="Arial" w:cs="Arial"/>
        </w:rPr>
      </w:pPr>
    </w:p>
    <w:p w14:paraId="0352A498" w14:textId="77777777" w:rsidR="002D775E" w:rsidRDefault="002D775E" w:rsidP="006228A7">
      <w:pPr>
        <w:ind w:right="2513"/>
        <w:jc w:val="both"/>
        <w:rPr>
          <w:rFonts w:ascii="Arial" w:hAnsi="Arial" w:cs="Arial"/>
        </w:rPr>
      </w:pPr>
    </w:p>
    <w:p w14:paraId="38599A9A" w14:textId="77777777" w:rsidR="002D775E" w:rsidRDefault="002D775E" w:rsidP="006228A7">
      <w:pPr>
        <w:ind w:right="2513"/>
        <w:jc w:val="both"/>
        <w:rPr>
          <w:rFonts w:ascii="Arial" w:hAnsi="Arial" w:cs="Arial"/>
        </w:rPr>
      </w:pPr>
    </w:p>
    <w:p w14:paraId="18A865BA" w14:textId="77777777" w:rsidR="002D775E" w:rsidRDefault="002D775E" w:rsidP="006228A7">
      <w:pPr>
        <w:ind w:right="2513"/>
        <w:jc w:val="both"/>
        <w:rPr>
          <w:rFonts w:ascii="Arial" w:hAnsi="Arial" w:cs="Arial"/>
        </w:rPr>
      </w:pPr>
    </w:p>
    <w:p w14:paraId="0A9F786E" w14:textId="77777777" w:rsidR="002D775E" w:rsidRDefault="002D775E" w:rsidP="006228A7">
      <w:pPr>
        <w:ind w:right="2513"/>
        <w:jc w:val="both"/>
        <w:rPr>
          <w:rFonts w:ascii="Arial" w:hAnsi="Arial" w:cs="Arial"/>
        </w:rPr>
      </w:pPr>
    </w:p>
    <w:p w14:paraId="62E0F7FB" w14:textId="77777777" w:rsidR="002D775E" w:rsidRDefault="002D775E" w:rsidP="006228A7">
      <w:pPr>
        <w:ind w:right="2513"/>
        <w:jc w:val="both"/>
        <w:rPr>
          <w:rFonts w:ascii="Arial" w:hAnsi="Arial" w:cs="Arial"/>
        </w:rPr>
      </w:pPr>
    </w:p>
    <w:p w14:paraId="7EAA8396" w14:textId="77777777" w:rsidR="002D775E" w:rsidRDefault="002D775E" w:rsidP="006228A7">
      <w:pPr>
        <w:ind w:right="2513"/>
        <w:jc w:val="both"/>
        <w:rPr>
          <w:rFonts w:ascii="Arial" w:hAnsi="Arial" w:cs="Arial"/>
        </w:rPr>
      </w:pPr>
    </w:p>
    <w:p w14:paraId="4DE4353D" w14:textId="77777777" w:rsidR="002D775E" w:rsidRDefault="002D775E" w:rsidP="006228A7">
      <w:pPr>
        <w:ind w:right="2513"/>
        <w:jc w:val="both"/>
        <w:rPr>
          <w:rFonts w:ascii="Arial" w:hAnsi="Arial" w:cs="Arial"/>
        </w:rPr>
      </w:pPr>
    </w:p>
    <w:p w14:paraId="65FB1E6D" w14:textId="77777777" w:rsidR="002D775E" w:rsidRDefault="002D775E" w:rsidP="006228A7">
      <w:pPr>
        <w:ind w:right="2513"/>
        <w:jc w:val="both"/>
        <w:rPr>
          <w:rFonts w:ascii="Arial" w:hAnsi="Arial" w:cs="Arial"/>
        </w:rPr>
      </w:pPr>
    </w:p>
    <w:p w14:paraId="25F3597A" w14:textId="77777777" w:rsidR="002D775E" w:rsidRDefault="002D775E" w:rsidP="006228A7">
      <w:pPr>
        <w:ind w:right="2513"/>
        <w:jc w:val="both"/>
        <w:rPr>
          <w:rFonts w:ascii="Arial" w:hAnsi="Arial" w:cs="Arial"/>
        </w:rPr>
      </w:pPr>
    </w:p>
    <w:p w14:paraId="6F4E3BE9" w14:textId="77777777" w:rsidR="002D775E" w:rsidRDefault="002D775E" w:rsidP="006228A7">
      <w:pPr>
        <w:ind w:right="2513"/>
        <w:jc w:val="both"/>
        <w:rPr>
          <w:rFonts w:ascii="Arial" w:hAnsi="Arial" w:cs="Arial"/>
        </w:rPr>
      </w:pPr>
    </w:p>
    <w:p w14:paraId="40E58741" w14:textId="77777777" w:rsidR="002D775E" w:rsidRDefault="002D775E" w:rsidP="006228A7">
      <w:pPr>
        <w:ind w:right="2513"/>
        <w:jc w:val="both"/>
        <w:rPr>
          <w:rFonts w:ascii="Arial" w:hAnsi="Arial" w:cs="Arial"/>
        </w:rPr>
      </w:pPr>
    </w:p>
    <w:p w14:paraId="3C877914" w14:textId="275D49D0" w:rsidR="002267DB" w:rsidRPr="002954A9" w:rsidRDefault="000F6023" w:rsidP="006228A7">
      <w:pPr>
        <w:ind w:right="2513"/>
        <w:jc w:val="both"/>
        <w:rPr>
          <w:rFonts w:ascii="Arial" w:hAnsi="Arial" w:cs="Arial"/>
          <w:sz w:val="16"/>
          <w:szCs w:val="16"/>
        </w:rPr>
      </w:pPr>
      <w:r w:rsidRPr="002954A9">
        <w:rPr>
          <w:rFonts w:ascii="Arial" w:hAnsi="Arial" w:cs="Arial"/>
        </w:rPr>
        <w:br w:type="page"/>
      </w:r>
    </w:p>
    <w:p w14:paraId="343CCC75" w14:textId="275E3E9A" w:rsidR="002267DB" w:rsidRPr="002954A9" w:rsidRDefault="000F6023">
      <w:pPr>
        <w:rPr>
          <w:rFonts w:ascii="Arial" w:hAnsi="Arial" w:cs="Arial"/>
        </w:rPr>
      </w:pPr>
      <w:r w:rsidRPr="002954A9">
        <w:rPr>
          <w:rFonts w:ascii="Arial" w:hAnsi="Arial" w:cs="Arial"/>
          <w:noProof/>
          <w:color w:val="2B579A"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5EA5F9" wp14:editId="081FBABE">
                <wp:simplePos x="0" y="0"/>
                <wp:positionH relativeFrom="column">
                  <wp:posOffset>-732155</wp:posOffset>
                </wp:positionH>
                <wp:positionV relativeFrom="paragraph">
                  <wp:posOffset>165735</wp:posOffset>
                </wp:positionV>
                <wp:extent cx="6136005" cy="78740"/>
                <wp:effectExtent l="0" t="0" r="1270" b="635"/>
                <wp:wrapNone/>
                <wp:docPr id="6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35480" cy="78120"/>
                        </a:xfrm>
                        <a:prstGeom prst="rect">
                          <a:avLst/>
                        </a:prstGeom>
                        <a:solidFill>
                          <a:srgbClr val="00AEB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35C6358" w14:textId="77777777" w:rsidR="002267DB" w:rsidRDefault="002267DB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A5EA5F9" id="_x0000_s1028" style="position:absolute;margin-left:-57.65pt;margin-top:13.05pt;width:483.15pt;height:6.2pt;flip:y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5I5QEAACYEAAAOAAAAZHJzL2Uyb0RvYy54bWysU8FuEzEQvSPxD5bvZJNAQ7TKpmoJ5YKg&#10;ooW747WzlmyPZbvZzd8znt2EAqciLpbtefPG7814cz04y44qJgO+4YvZnDPlJbTGHxr+/fHuzZqz&#10;lIVvhQWvGn5SiV9vX7/a9KFWS+jAtioyJPGp7kPDu5xDXVVJdsqJNIOgPAY1RCcyHuOhaqPokd3Z&#10;ajmfr6oeYhsiSJUS3u7GIN8Sv9ZK5q9aJ5WZbTi+LdMaad2XtdpuRH2IInRGTs8Q//AKJ4zHoheq&#10;nciCPUXzF5UzMkICnWcSXAVaG6lIA6pZzP9Q89CJoEgLmpPCxab0/2jll+N9ZKZt+IozLxy26FEN&#10;md3CwNZXxZ4+pBpRD+E+TqeE26J10NExbU34gZ0n9aiHDWTu6WJuYZN4uVq8vXq3xh5IjL1fL5Zk&#10;fjXSFLoQU/6kwLGyaXjE3hGpOH5OGUsj9Awp8ATWtHfGWjrEw/6DjewoSp/nNx9vd+XtmPIbzPoC&#10;9lDSxnC5qYrEURTt8smqgrP+m9LoDSmiKnIqMw4QTjjKOY8R1qKEAtTI/8LcKaVkK5rbF+Zfkqg+&#10;+HzJd8ZDJDeeqSvbPOwHav3y3Oc9tKextx5unjJoQ8YX8DlEZuEwkrnTxynT/vxMlv763tufAAAA&#10;//8DAFBLAwQUAAYACAAAACEAnv8ER+EAAAAKAQAADwAAAGRycy9kb3ducmV2LnhtbEyPUUvDMBSF&#10;3wX/Q7iCb1uajY5Ym44iCIJY2CbqY9Zc22KTdE221n/v9UkfL/fjnO/k29n27IJj6LxTIJYJMHS1&#10;N51rFLweHhcSWIjaGd17hwq+McC2uL7KdWb85HZ42ceGUYgLmVbQxjhknIe6RavD0g/o6PfpR6sj&#10;nWPDzagnCrc9XyXJhlvdOWpo9YAPLdZf+7NVcKjK9+qjeZrunt9eOrmrTqksT0rd3szlPbCIc/yD&#10;4Vef1KEgp6M/OxNYr2AhRLomVsFqI4ARIVNB644K1jIFXuT8/4TiBwAA//8DAFBLAQItABQABgAI&#10;AAAAIQC2gziS/gAAAOEBAAATAAAAAAAAAAAAAAAAAAAAAABbQ29udGVudF9UeXBlc10ueG1sUEsB&#10;Ai0AFAAGAAgAAAAhADj9If/WAAAAlAEAAAsAAAAAAAAAAAAAAAAALwEAAF9yZWxzLy5yZWxzUEsB&#10;Ai0AFAAGAAgAAAAhAEPnHkjlAQAAJgQAAA4AAAAAAAAAAAAAAAAALgIAAGRycy9lMm9Eb2MueG1s&#10;UEsBAi0AFAAGAAgAAAAhAJ7/BEfhAAAACgEAAA8AAAAAAAAAAAAAAAAAPwQAAGRycy9kb3ducmV2&#10;LnhtbFBLBQYAAAAABAAEAPMAAABNBQAAAAA=&#10;" fillcolor="#00aebd" stroked="f">
                <v:textbox>
                  <w:txbxContent>
                    <w:p w14:paraId="335C6358" w14:textId="77777777" w:rsidR="002267DB" w:rsidRDefault="002267DB">
                      <w:pPr>
                        <w:pStyle w:val="Rahmeninhalt"/>
                      </w:pPr>
                    </w:p>
                  </w:txbxContent>
                </v:textbox>
              </v:rect>
            </w:pict>
          </mc:Fallback>
        </mc:AlternateContent>
      </w:r>
      <w:r w:rsidRPr="002954A9">
        <w:rPr>
          <w:rFonts w:ascii="Arial" w:hAnsi="Arial" w:cs="Arial"/>
          <w:sz w:val="22"/>
          <w:szCs w:val="22"/>
        </w:rPr>
        <w:t>NEUHEIT</w:t>
      </w:r>
      <w:r w:rsidR="00101997" w:rsidRPr="002954A9">
        <w:rPr>
          <w:rFonts w:ascii="Arial" w:hAnsi="Arial" w:cs="Arial"/>
          <w:sz w:val="22"/>
          <w:szCs w:val="22"/>
        </w:rPr>
        <w:t>EN</w:t>
      </w:r>
      <w:r w:rsidRPr="002954A9">
        <w:rPr>
          <w:rFonts w:ascii="Arial" w:hAnsi="Arial" w:cs="Arial"/>
          <w:sz w:val="22"/>
          <w:szCs w:val="22"/>
        </w:rPr>
        <w:t xml:space="preserve"> IM ÜBERBLICK</w:t>
      </w:r>
    </w:p>
    <w:p w14:paraId="1B7C7654" w14:textId="77777777" w:rsidR="002267DB" w:rsidRPr="002954A9" w:rsidRDefault="002267DB">
      <w:pPr>
        <w:rPr>
          <w:rFonts w:ascii="Arial" w:hAnsi="Arial" w:cs="Arial"/>
          <w:sz w:val="28"/>
          <w:szCs w:val="28"/>
        </w:rPr>
      </w:pPr>
    </w:p>
    <w:p w14:paraId="10D4357B" w14:textId="691E1C73" w:rsidR="002267DB" w:rsidRPr="002954A9" w:rsidRDefault="002267DB">
      <w:pPr>
        <w:rPr>
          <w:rFonts w:ascii="Arial" w:hAnsi="Arial" w:cs="Arial"/>
          <w:sz w:val="22"/>
          <w:szCs w:val="22"/>
        </w:rPr>
      </w:pPr>
    </w:p>
    <w:tbl>
      <w:tblPr>
        <w:tblW w:w="8505" w:type="dxa"/>
        <w:tblLook w:val="01E0" w:firstRow="1" w:lastRow="1" w:firstColumn="1" w:lastColumn="1" w:noHBand="0" w:noVBand="0"/>
      </w:tblPr>
      <w:tblGrid>
        <w:gridCol w:w="3686"/>
        <w:gridCol w:w="4819"/>
      </w:tblGrid>
      <w:tr w:rsidR="002267DB" w:rsidRPr="002954A9" w14:paraId="1105934A" w14:textId="77777777" w:rsidTr="45CB8281">
        <w:trPr>
          <w:trHeight w:val="12936"/>
        </w:trPr>
        <w:tc>
          <w:tcPr>
            <w:tcW w:w="3686" w:type="dxa"/>
            <w:shd w:val="clear" w:color="auto" w:fill="E6E6E6"/>
          </w:tcPr>
          <w:p w14:paraId="73B57903" w14:textId="0D22EB54" w:rsidR="00766224" w:rsidRPr="00670BCD" w:rsidRDefault="00DA7BC5" w:rsidP="007B437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670BCD">
              <w:rPr>
                <w:rFonts w:ascii="Arial" w:hAnsi="Arial" w:cs="Arial"/>
                <w:b/>
              </w:rPr>
              <w:t xml:space="preserve">GARDENA </w:t>
            </w:r>
            <w:r w:rsidR="00670BCD" w:rsidRPr="00670BCD">
              <w:rPr>
                <w:rFonts w:ascii="Arial" w:hAnsi="Arial" w:cs="Arial"/>
                <w:b/>
              </w:rPr>
              <w:t>Tropfbewässerung</w:t>
            </w:r>
          </w:p>
          <w:p w14:paraId="06DF2DB7" w14:textId="3DCFD2B8" w:rsidR="00E57DD1" w:rsidRPr="00670BCD" w:rsidRDefault="00E57DD1" w:rsidP="007B437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670BCD">
              <w:rPr>
                <w:rFonts w:ascii="Arial" w:hAnsi="Arial" w:cs="Arial"/>
                <w:b/>
              </w:rPr>
              <w:t>Set</w:t>
            </w:r>
            <w:r w:rsidR="00670BCD" w:rsidRPr="00670BCD">
              <w:rPr>
                <w:rFonts w:ascii="Arial" w:hAnsi="Arial" w:cs="Arial"/>
                <w:b/>
              </w:rPr>
              <w:t xml:space="preserve"> Balkon (15 Pflanzen)</w:t>
            </w:r>
          </w:p>
          <w:p w14:paraId="13F04CB9" w14:textId="55CD7A37" w:rsidR="00766224" w:rsidRPr="00321928" w:rsidRDefault="00766224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 w:rsidRPr="45CB8281">
              <w:rPr>
                <w:rFonts w:ascii="Arial" w:hAnsi="Arial" w:cs="Arial"/>
              </w:rPr>
              <w:t xml:space="preserve">UVP </w:t>
            </w:r>
            <w:r w:rsidR="00E57DD1" w:rsidRPr="004064D7">
              <w:rPr>
                <w:rFonts w:ascii="Arial" w:hAnsi="Arial" w:cs="Arial"/>
                <w:color w:val="000000" w:themeColor="text1"/>
              </w:rPr>
              <w:t>39,99</w:t>
            </w:r>
            <w:r w:rsidRPr="004064D7">
              <w:rPr>
                <w:rFonts w:ascii="Arial" w:hAnsi="Arial" w:cs="Arial"/>
                <w:color w:val="000000" w:themeColor="text1"/>
              </w:rPr>
              <w:t xml:space="preserve"> </w:t>
            </w:r>
            <w:r w:rsidRPr="45CB8281">
              <w:rPr>
                <w:rFonts w:ascii="Arial" w:hAnsi="Arial" w:cs="Arial"/>
              </w:rPr>
              <w:t>€</w:t>
            </w:r>
          </w:p>
          <w:p w14:paraId="1F186ED2" w14:textId="4E32D3DB" w:rsidR="00DA7BC5" w:rsidRPr="00321928" w:rsidRDefault="00BA1A89" w:rsidP="00766224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6434" behindDoc="0" locked="0" layoutInCell="1" allowOverlap="1" wp14:anchorId="1FFD0220" wp14:editId="1690BBFD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37465</wp:posOffset>
                  </wp:positionV>
                  <wp:extent cx="1593329" cy="1752600"/>
                  <wp:effectExtent l="0" t="0" r="6985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3401-20_3D_highres_k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329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37D027" w14:textId="7E3652D6" w:rsidR="00FE477C" w:rsidRPr="00321928" w:rsidRDefault="00FE477C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4C1BC7A9" w14:textId="68BAEC41" w:rsidR="006C663D" w:rsidRPr="00321928" w:rsidRDefault="006C663D" w:rsidP="00AB374F">
            <w:pPr>
              <w:tabs>
                <w:tab w:val="left" w:pos="574"/>
              </w:tabs>
              <w:spacing w:line="260" w:lineRule="exact"/>
              <w:rPr>
                <w:rFonts w:ascii="Arial" w:hAnsi="Arial" w:cs="Arial"/>
                <w:b/>
              </w:rPr>
            </w:pPr>
          </w:p>
          <w:p w14:paraId="43F63FFE" w14:textId="3B417B6C" w:rsidR="001F04F9" w:rsidRPr="00321928" w:rsidRDefault="001F04F9" w:rsidP="00AB374F">
            <w:pPr>
              <w:tabs>
                <w:tab w:val="left" w:pos="574"/>
              </w:tabs>
              <w:spacing w:line="260" w:lineRule="exact"/>
              <w:rPr>
                <w:rFonts w:ascii="Arial" w:hAnsi="Arial" w:cs="Arial"/>
                <w:b/>
              </w:rPr>
            </w:pPr>
          </w:p>
          <w:p w14:paraId="33F0312D" w14:textId="388FB459" w:rsidR="001F04F9" w:rsidRPr="00321928" w:rsidRDefault="001F04F9" w:rsidP="00AB374F">
            <w:pPr>
              <w:tabs>
                <w:tab w:val="left" w:pos="574"/>
              </w:tabs>
              <w:spacing w:line="260" w:lineRule="exact"/>
              <w:rPr>
                <w:rFonts w:ascii="Arial" w:hAnsi="Arial" w:cs="Arial"/>
                <w:b/>
              </w:rPr>
            </w:pPr>
          </w:p>
          <w:p w14:paraId="022A0F46" w14:textId="22EDFE23" w:rsidR="001F04F9" w:rsidRPr="00321928" w:rsidRDefault="001F04F9" w:rsidP="00AB374F">
            <w:pPr>
              <w:tabs>
                <w:tab w:val="left" w:pos="574"/>
              </w:tabs>
              <w:spacing w:line="260" w:lineRule="exact"/>
              <w:rPr>
                <w:rFonts w:ascii="Arial" w:hAnsi="Arial" w:cs="Arial"/>
                <w:b/>
              </w:rPr>
            </w:pPr>
          </w:p>
          <w:p w14:paraId="5239EAF5" w14:textId="7CC1A7D5" w:rsidR="001F04F9" w:rsidRPr="00321928" w:rsidRDefault="001F04F9" w:rsidP="00670BCD">
            <w:pPr>
              <w:tabs>
                <w:tab w:val="left" w:pos="574"/>
              </w:tabs>
              <w:spacing w:line="220" w:lineRule="exact"/>
              <w:rPr>
                <w:rFonts w:ascii="Arial" w:hAnsi="Arial" w:cs="Arial"/>
                <w:b/>
              </w:rPr>
            </w:pPr>
          </w:p>
          <w:p w14:paraId="41B77863" w14:textId="0678AA9C" w:rsidR="001F04F9" w:rsidRPr="00321928" w:rsidRDefault="001F04F9" w:rsidP="0069076D">
            <w:pPr>
              <w:tabs>
                <w:tab w:val="left" w:pos="574"/>
              </w:tabs>
              <w:spacing w:line="180" w:lineRule="exact"/>
              <w:rPr>
                <w:rFonts w:ascii="Arial" w:hAnsi="Arial" w:cs="Arial"/>
                <w:b/>
              </w:rPr>
            </w:pPr>
          </w:p>
          <w:p w14:paraId="24919EBE" w14:textId="706F970F" w:rsidR="001F04F9" w:rsidRPr="00321928" w:rsidRDefault="001F04F9" w:rsidP="0069076D">
            <w:pPr>
              <w:tabs>
                <w:tab w:val="left" w:pos="574"/>
              </w:tabs>
              <w:spacing w:line="180" w:lineRule="exact"/>
              <w:rPr>
                <w:rFonts w:ascii="Arial" w:hAnsi="Arial" w:cs="Arial"/>
                <w:b/>
              </w:rPr>
            </w:pPr>
          </w:p>
          <w:p w14:paraId="190BC5BB" w14:textId="7C70AED8" w:rsidR="006C663D" w:rsidRPr="00321928" w:rsidRDefault="006C663D" w:rsidP="00AB374F">
            <w:pPr>
              <w:tabs>
                <w:tab w:val="left" w:pos="574"/>
              </w:tabs>
              <w:spacing w:line="260" w:lineRule="exact"/>
              <w:rPr>
                <w:rFonts w:ascii="Arial" w:hAnsi="Arial" w:cs="Arial"/>
                <w:b/>
              </w:rPr>
            </w:pPr>
          </w:p>
          <w:p w14:paraId="4224CF58" w14:textId="1310B9F6" w:rsidR="001F04F9" w:rsidRPr="00321928" w:rsidRDefault="001F04F9" w:rsidP="00AB374F">
            <w:pPr>
              <w:tabs>
                <w:tab w:val="left" w:pos="574"/>
              </w:tabs>
              <w:spacing w:line="260" w:lineRule="exact"/>
              <w:rPr>
                <w:rFonts w:ascii="Arial" w:hAnsi="Arial" w:cs="Arial"/>
                <w:b/>
              </w:rPr>
            </w:pPr>
          </w:p>
          <w:p w14:paraId="418148E0" w14:textId="026D584A" w:rsidR="007E2633" w:rsidRDefault="007E2633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37E0CE59" w14:textId="252CDAB4" w:rsidR="00BA1A89" w:rsidRPr="00321928" w:rsidRDefault="00BA1A89" w:rsidP="00A244ED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3F1CC879" w14:textId="2FFF7970" w:rsidR="007E2633" w:rsidRPr="00670BCD" w:rsidRDefault="00E57DD1" w:rsidP="007E2633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670BCD">
              <w:rPr>
                <w:rFonts w:ascii="Arial" w:hAnsi="Arial" w:cs="Arial"/>
                <w:b/>
              </w:rPr>
              <w:t xml:space="preserve">GARDENA </w:t>
            </w:r>
            <w:r w:rsidR="00670BCD" w:rsidRPr="00670BCD">
              <w:rPr>
                <w:rFonts w:ascii="Arial" w:hAnsi="Arial" w:cs="Arial"/>
                <w:b/>
              </w:rPr>
              <w:t>Tropfbewässerung</w:t>
            </w:r>
          </w:p>
          <w:p w14:paraId="22D7BDE8" w14:textId="12A0F016" w:rsidR="00E57DD1" w:rsidRPr="00670BCD" w:rsidRDefault="00E57DD1" w:rsidP="007E2633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670BCD">
              <w:rPr>
                <w:rFonts w:ascii="Arial" w:hAnsi="Arial" w:cs="Arial"/>
                <w:b/>
              </w:rPr>
              <w:t>Set</w:t>
            </w:r>
            <w:r w:rsidR="00670BCD" w:rsidRPr="00670BCD">
              <w:rPr>
                <w:rFonts w:ascii="Arial" w:hAnsi="Arial" w:cs="Arial"/>
                <w:b/>
              </w:rPr>
              <w:t xml:space="preserve"> Terrasse (30 Pflanzen)</w:t>
            </w:r>
          </w:p>
          <w:p w14:paraId="4E4391AA" w14:textId="454D5C8E" w:rsidR="00722D55" w:rsidRPr="00321928" w:rsidRDefault="007E2633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 w:rsidRPr="45CB8281">
              <w:rPr>
                <w:rFonts w:ascii="Arial" w:hAnsi="Arial" w:cs="Arial"/>
              </w:rPr>
              <w:t xml:space="preserve">UVP </w:t>
            </w:r>
            <w:r w:rsidRPr="004064D7">
              <w:rPr>
                <w:rFonts w:ascii="Arial" w:hAnsi="Arial" w:cs="Arial"/>
                <w:color w:val="000000" w:themeColor="text1"/>
              </w:rPr>
              <w:t xml:space="preserve">74,99 </w:t>
            </w:r>
            <w:r w:rsidRPr="45CB8281">
              <w:rPr>
                <w:rFonts w:ascii="Arial" w:hAnsi="Arial" w:cs="Arial"/>
              </w:rPr>
              <w:t>€</w:t>
            </w:r>
          </w:p>
          <w:p w14:paraId="34CE022E" w14:textId="0EF657CC" w:rsidR="00722D55" w:rsidRPr="00321928" w:rsidRDefault="00BA1A89" w:rsidP="001259FF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8" behindDoc="0" locked="0" layoutInCell="1" allowOverlap="1" wp14:anchorId="3F5CF2BF" wp14:editId="4F036C13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56515</wp:posOffset>
                  </wp:positionV>
                  <wp:extent cx="1524000" cy="1698221"/>
                  <wp:effectExtent l="0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3400-20_3D_highres_k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698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7F2D9C" w14:textId="0D63832E" w:rsidR="00722D55" w:rsidRPr="00321928" w:rsidRDefault="00722D55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E602A18" w14:textId="5DBCDBB5" w:rsidR="00722D55" w:rsidRPr="00321928" w:rsidRDefault="00722D55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C99BB24" w14:textId="75B46B6B" w:rsidR="001614C4" w:rsidRPr="00321928" w:rsidRDefault="001614C4" w:rsidP="00AB374F">
            <w:pPr>
              <w:tabs>
                <w:tab w:val="left" w:pos="294"/>
                <w:tab w:val="left" w:pos="1918"/>
                <w:tab w:val="left" w:pos="3150"/>
              </w:tabs>
              <w:spacing w:line="220" w:lineRule="exact"/>
              <w:ind w:right="142"/>
              <w:rPr>
                <w:rFonts w:ascii="Arial" w:hAnsi="Arial" w:cs="Arial"/>
              </w:rPr>
            </w:pPr>
          </w:p>
          <w:p w14:paraId="4B0560B9" w14:textId="0DA20CE5" w:rsidR="001614C4" w:rsidRPr="00321928" w:rsidRDefault="001614C4" w:rsidP="00AB374F">
            <w:pPr>
              <w:tabs>
                <w:tab w:val="left" w:pos="294"/>
                <w:tab w:val="left" w:pos="1918"/>
                <w:tab w:val="left" w:pos="3150"/>
              </w:tabs>
              <w:spacing w:line="220" w:lineRule="exact"/>
              <w:ind w:right="142"/>
              <w:rPr>
                <w:rFonts w:ascii="Arial" w:hAnsi="Arial" w:cs="Arial"/>
              </w:rPr>
            </w:pPr>
          </w:p>
          <w:p w14:paraId="7FA4CEC9" w14:textId="3D196F19" w:rsidR="001614C4" w:rsidRPr="00321928" w:rsidRDefault="001614C4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39551D1B" w14:textId="114A6536" w:rsidR="00DD4E7C" w:rsidRPr="00321928" w:rsidRDefault="00DD4E7C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E197845" w14:textId="26D6FFDF" w:rsidR="00DD4E7C" w:rsidRPr="00321928" w:rsidRDefault="00DD4E7C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E559B5F" w14:textId="15CF1582" w:rsidR="00DD4E7C" w:rsidRPr="00321928" w:rsidRDefault="00DD4E7C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F4BC85D" w14:textId="0B7D85EC" w:rsidR="00DD4E7C" w:rsidRPr="00321928" w:rsidRDefault="00DD4E7C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08B806E" w14:textId="12CAE7B6" w:rsidR="00381A5E" w:rsidRPr="00321928" w:rsidRDefault="00381A5E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D27EC3D" w14:textId="43B37E09" w:rsidR="00381A5E" w:rsidRPr="00321928" w:rsidRDefault="00381A5E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3617111" w14:textId="0814C953" w:rsidR="00381A5E" w:rsidRPr="00321928" w:rsidRDefault="00381A5E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BB06AD8" w14:textId="2779156F" w:rsidR="00381A5E" w:rsidRPr="00321928" w:rsidRDefault="00381A5E" w:rsidP="0069076D">
            <w:pPr>
              <w:tabs>
                <w:tab w:val="left" w:pos="294"/>
                <w:tab w:val="left" w:pos="1918"/>
                <w:tab w:val="left" w:pos="3150"/>
              </w:tabs>
              <w:spacing w:line="200" w:lineRule="exact"/>
              <w:ind w:right="142"/>
              <w:rPr>
                <w:rFonts w:ascii="Arial" w:hAnsi="Arial" w:cs="Arial"/>
              </w:rPr>
            </w:pPr>
          </w:p>
          <w:p w14:paraId="72DD5765" w14:textId="6B0E857F" w:rsidR="00381A5E" w:rsidRPr="00321928" w:rsidRDefault="00381A5E" w:rsidP="0069076D">
            <w:pPr>
              <w:tabs>
                <w:tab w:val="left" w:pos="294"/>
                <w:tab w:val="left" w:pos="1918"/>
                <w:tab w:val="left" w:pos="3150"/>
              </w:tabs>
              <w:spacing w:line="200" w:lineRule="exact"/>
              <w:ind w:right="142"/>
              <w:rPr>
                <w:rFonts w:ascii="Arial" w:hAnsi="Arial" w:cs="Arial"/>
              </w:rPr>
            </w:pPr>
          </w:p>
          <w:p w14:paraId="0F9DAE2F" w14:textId="5DE1EE81" w:rsidR="002E7512" w:rsidRDefault="002E7512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3F87B064" w14:textId="77777777" w:rsidR="00BA1A89" w:rsidRPr="00321928" w:rsidRDefault="00BA1A89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C4A27F7" w14:textId="26BD85EE" w:rsidR="002E7512" w:rsidRPr="00321928" w:rsidRDefault="002E7512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3B1A3615" w14:textId="483BD3AD" w:rsidR="00DD4E7C" w:rsidRPr="00321928" w:rsidRDefault="00DD4E7C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DB92294" w14:textId="726DB979" w:rsidR="00E57DD1" w:rsidRPr="000A46F3" w:rsidRDefault="00E57DD1" w:rsidP="00E57DD1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0A46F3">
              <w:rPr>
                <w:rFonts w:ascii="Arial" w:hAnsi="Arial" w:cs="Arial"/>
                <w:b/>
              </w:rPr>
              <w:t xml:space="preserve">GARDENA </w:t>
            </w:r>
            <w:r w:rsidR="000A46F3" w:rsidRPr="000A46F3">
              <w:rPr>
                <w:rFonts w:ascii="Arial" w:hAnsi="Arial" w:cs="Arial"/>
                <w:b/>
              </w:rPr>
              <w:t>Tropfbewässerung</w:t>
            </w:r>
          </w:p>
          <w:p w14:paraId="22BE0ACD" w14:textId="4CE1DB55" w:rsidR="00722D55" w:rsidRPr="000A46F3" w:rsidRDefault="00E57DD1" w:rsidP="00E57DD1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0A46F3">
              <w:rPr>
                <w:rFonts w:ascii="Arial" w:hAnsi="Arial" w:cs="Arial"/>
                <w:b/>
              </w:rPr>
              <w:t>Set</w:t>
            </w:r>
            <w:r w:rsidR="000A46F3" w:rsidRPr="000A46F3">
              <w:rPr>
                <w:rFonts w:ascii="Arial" w:hAnsi="Arial" w:cs="Arial"/>
                <w:b/>
              </w:rPr>
              <w:t xml:space="preserve"> Gemüse-/B</w:t>
            </w:r>
            <w:r w:rsidR="000A46F3">
              <w:rPr>
                <w:rFonts w:ascii="Arial" w:hAnsi="Arial" w:cs="Arial"/>
                <w:b/>
              </w:rPr>
              <w:t>lumenbeet (60 m</w:t>
            </w:r>
            <w:r w:rsidR="000A46F3" w:rsidRPr="000A46F3">
              <w:rPr>
                <w:rFonts w:ascii="Arial" w:hAnsi="Arial" w:cs="Arial"/>
                <w:b/>
                <w:vertAlign w:val="superscript"/>
              </w:rPr>
              <w:t>2</w:t>
            </w:r>
            <w:r w:rsidR="000A46F3">
              <w:rPr>
                <w:rFonts w:ascii="Arial" w:hAnsi="Arial" w:cs="Arial"/>
                <w:b/>
              </w:rPr>
              <w:t>)</w:t>
            </w:r>
          </w:p>
          <w:p w14:paraId="22A0228F" w14:textId="3F5B008E" w:rsidR="00722D55" w:rsidRPr="004176D9" w:rsidRDefault="00722D55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color w:val="auto"/>
              </w:rPr>
            </w:pPr>
            <w:r w:rsidRPr="45CB8281">
              <w:rPr>
                <w:rFonts w:ascii="Arial" w:hAnsi="Arial" w:cs="Arial"/>
              </w:rPr>
              <w:t xml:space="preserve">UVP </w:t>
            </w:r>
            <w:r w:rsidR="00E57DD1" w:rsidRPr="004064D7">
              <w:rPr>
                <w:rFonts w:ascii="Arial" w:hAnsi="Arial" w:cs="Arial"/>
                <w:color w:val="000000" w:themeColor="text1"/>
              </w:rPr>
              <w:t>69.99</w:t>
            </w:r>
            <w:r w:rsidR="00607DB4" w:rsidRPr="004064D7">
              <w:rPr>
                <w:rFonts w:ascii="Arial" w:hAnsi="Arial" w:cs="Arial"/>
                <w:color w:val="000000" w:themeColor="text1"/>
              </w:rPr>
              <w:t xml:space="preserve"> </w:t>
            </w:r>
            <w:r w:rsidRPr="45CB8281">
              <w:rPr>
                <w:rFonts w:ascii="Arial" w:hAnsi="Arial" w:cs="Arial"/>
              </w:rPr>
              <w:t>€</w:t>
            </w:r>
          </w:p>
          <w:p w14:paraId="50DA1E40" w14:textId="1E6B6B2B" w:rsidR="00722D55" w:rsidRPr="00321928" w:rsidRDefault="00BA1A89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4386" behindDoc="0" locked="0" layoutInCell="1" allowOverlap="1" wp14:anchorId="1F9F1B72" wp14:editId="69AF2A8A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55880</wp:posOffset>
                  </wp:positionV>
                  <wp:extent cx="1524000" cy="1754271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3450-20_3D_highres_k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75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C6C624" w14:textId="0157F427" w:rsidR="00722D55" w:rsidRPr="00321928" w:rsidRDefault="00722D55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6861971" w14:textId="67A4FBDF" w:rsidR="00722D55" w:rsidRPr="00321928" w:rsidRDefault="00722D55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A4C4485" w14:textId="32818E7F" w:rsidR="00722D55" w:rsidRPr="00321928" w:rsidRDefault="00722D55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E88075C" w14:textId="39B81B21" w:rsidR="00381A5E" w:rsidRPr="00321928" w:rsidRDefault="00381A5E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AA04776" w14:textId="4398251A" w:rsidR="00381A5E" w:rsidRPr="00321928" w:rsidRDefault="00381A5E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6698D9F" w14:textId="5C0EFE02" w:rsidR="00381A5E" w:rsidRPr="00321928" w:rsidRDefault="00381A5E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ED8F941" w14:textId="5126E68D" w:rsidR="00381A5E" w:rsidRPr="00321928" w:rsidRDefault="00381A5E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79AE19A" w14:textId="4989CB97" w:rsidR="00381A5E" w:rsidRPr="00321928" w:rsidRDefault="00381A5E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E1A7BCD" w14:textId="12AE47CC" w:rsidR="00381A5E" w:rsidRDefault="00381A5E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305268A" w14:textId="2F8CD793" w:rsidR="0069076D" w:rsidRPr="00321928" w:rsidRDefault="0069076D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60D0D6B" w14:textId="5DC8841B" w:rsidR="00381A5E" w:rsidRPr="00321928" w:rsidRDefault="00381A5E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080EF86" w14:textId="1D71E137" w:rsidR="00381A5E" w:rsidRPr="00321928" w:rsidRDefault="00381A5E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34D9C66F" w14:textId="39731C88" w:rsidR="00381A5E" w:rsidRPr="00321928" w:rsidRDefault="00381A5E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4DA44C0" w14:textId="548C4CC5" w:rsidR="00381A5E" w:rsidRPr="00321928" w:rsidRDefault="00381A5E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56A054C" w14:textId="441EC7AC" w:rsidR="00381A5E" w:rsidRPr="00321928" w:rsidRDefault="00381A5E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BF35342" w14:textId="188E9536" w:rsidR="00381A5E" w:rsidRPr="00321928" w:rsidRDefault="00381A5E" w:rsidP="00722D55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6D7169B" w14:textId="1F5EEF67" w:rsidR="00E57DD1" w:rsidRPr="00B722A2" w:rsidRDefault="00E57DD1" w:rsidP="00E57DD1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B722A2">
              <w:rPr>
                <w:rFonts w:ascii="Arial" w:hAnsi="Arial" w:cs="Arial"/>
                <w:b/>
              </w:rPr>
              <w:lastRenderedPageBreak/>
              <w:t xml:space="preserve">GARDENA </w:t>
            </w:r>
            <w:r w:rsidR="000A46F3" w:rsidRPr="00B722A2">
              <w:rPr>
                <w:rFonts w:ascii="Arial" w:hAnsi="Arial" w:cs="Arial"/>
                <w:b/>
              </w:rPr>
              <w:t>Tropfbewässerung</w:t>
            </w:r>
          </w:p>
          <w:p w14:paraId="548AF8EF" w14:textId="60A9E92C" w:rsidR="00E57DD1" w:rsidRPr="00B722A2" w:rsidRDefault="000A46F3" w:rsidP="00E57DD1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B722A2">
              <w:rPr>
                <w:rFonts w:ascii="Arial" w:hAnsi="Arial" w:cs="Arial"/>
                <w:b/>
              </w:rPr>
              <w:t xml:space="preserve">Set </w:t>
            </w:r>
            <w:r w:rsidR="00B722A2" w:rsidRPr="00B722A2">
              <w:rPr>
                <w:rFonts w:ascii="Arial" w:hAnsi="Arial" w:cs="Arial"/>
                <w:b/>
              </w:rPr>
              <w:t>Hochbeet/B</w:t>
            </w:r>
            <w:r w:rsidR="00B722A2">
              <w:rPr>
                <w:rFonts w:ascii="Arial" w:hAnsi="Arial" w:cs="Arial"/>
                <w:b/>
              </w:rPr>
              <w:t>eet (35 Pflanzen)</w:t>
            </w:r>
          </w:p>
          <w:p w14:paraId="7BBCC722" w14:textId="048FD8CA" w:rsidR="02D6F069" w:rsidRPr="00321928" w:rsidRDefault="00E57DD1" w:rsidP="00E57DD1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  <w:r w:rsidRPr="45CB8281">
              <w:rPr>
                <w:rFonts w:ascii="Arial" w:hAnsi="Arial" w:cs="Arial"/>
              </w:rPr>
              <w:t xml:space="preserve">UVP </w:t>
            </w:r>
            <w:r w:rsidRPr="004064D7">
              <w:rPr>
                <w:rFonts w:ascii="Arial" w:hAnsi="Arial" w:cs="Arial"/>
                <w:color w:val="000000" w:themeColor="text1"/>
              </w:rPr>
              <w:t xml:space="preserve">89.99 </w:t>
            </w:r>
            <w:r w:rsidRPr="45CB8281">
              <w:rPr>
                <w:rFonts w:ascii="Arial" w:hAnsi="Arial" w:cs="Arial"/>
              </w:rPr>
              <w:t>€</w:t>
            </w:r>
          </w:p>
          <w:p w14:paraId="2A7C7942" w14:textId="1BABBF6B" w:rsidR="00722D55" w:rsidRPr="00321928" w:rsidRDefault="000B086C" w:rsidP="004470B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auto"/>
              </w:rPr>
              <w:drawing>
                <wp:anchor distT="0" distB="0" distL="114300" distR="114300" simplePos="0" relativeHeight="251665410" behindDoc="0" locked="0" layoutInCell="1" allowOverlap="1" wp14:anchorId="05DC6D96" wp14:editId="69D1F9F0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71120</wp:posOffset>
                  </wp:positionV>
                  <wp:extent cx="1524000" cy="1755697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3455-20_3D_highres_k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75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C36317" w14:textId="781012BC" w:rsidR="00C573F7" w:rsidRPr="00321928" w:rsidRDefault="00C573F7" w:rsidP="00E24F4A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73CE6C65" w14:textId="27DF07E2" w:rsidR="00E24F4A" w:rsidRPr="00321928" w:rsidRDefault="00E24F4A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047C7465" w14:textId="3D0F2845" w:rsidR="00E24F4A" w:rsidRPr="00321928" w:rsidRDefault="00E24F4A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553FD243" w14:textId="4770DE24" w:rsidR="00B25B06" w:rsidRPr="00321928" w:rsidRDefault="00B25B06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165F09FC" w14:textId="13E034C7" w:rsidR="00B25B06" w:rsidRPr="00321928" w:rsidRDefault="00B25B06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6DB1686F" w14:textId="2B41CFF9" w:rsidR="00B25B06" w:rsidRPr="00321928" w:rsidRDefault="00B25B06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088002C8" w14:textId="5C5EE1B1" w:rsidR="00B25B06" w:rsidRPr="00321928" w:rsidRDefault="00B25B06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7D1E409D" w14:textId="325FD29D" w:rsidR="00B25B06" w:rsidRPr="00321928" w:rsidRDefault="00B25B06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32C77F1E" w14:textId="18985691" w:rsidR="00B25B06" w:rsidRPr="00321928" w:rsidRDefault="00B25B06" w:rsidP="00B47663">
            <w:pPr>
              <w:tabs>
                <w:tab w:val="left" w:pos="574"/>
                <w:tab w:val="left" w:pos="607"/>
                <w:tab w:val="left" w:pos="1739"/>
              </w:tabs>
              <w:spacing w:line="340" w:lineRule="exact"/>
              <w:rPr>
                <w:rFonts w:ascii="Arial" w:hAnsi="Arial" w:cs="Arial"/>
                <w:b/>
              </w:rPr>
            </w:pPr>
          </w:p>
          <w:p w14:paraId="685C9C53" w14:textId="3495FFA6" w:rsidR="00B25B06" w:rsidRPr="00321928" w:rsidRDefault="00B25B06" w:rsidP="00B47663">
            <w:pPr>
              <w:tabs>
                <w:tab w:val="left" w:pos="574"/>
                <w:tab w:val="left" w:pos="607"/>
                <w:tab w:val="left" w:pos="1739"/>
              </w:tabs>
              <w:spacing w:line="340" w:lineRule="exact"/>
              <w:rPr>
                <w:rFonts w:ascii="Arial" w:hAnsi="Arial" w:cs="Arial"/>
                <w:b/>
              </w:rPr>
            </w:pPr>
          </w:p>
          <w:p w14:paraId="6E16FE03" w14:textId="40777216" w:rsidR="00B25B06" w:rsidRPr="00321928" w:rsidRDefault="00B25B06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4160948D" w14:textId="312FC7E8" w:rsidR="00196E88" w:rsidRPr="00321928" w:rsidRDefault="00196E88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1114CB3A" w14:textId="3AA72D4E" w:rsidR="00196E88" w:rsidRPr="00321928" w:rsidRDefault="00196E88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5C2A9569" w14:textId="06A03582" w:rsidR="00196E88" w:rsidRPr="00B47663" w:rsidRDefault="00196E88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506CBB47" w14:textId="6FA9DACF" w:rsidR="00196E88" w:rsidRDefault="00196E88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623C34B4" w14:textId="77777777" w:rsidR="000B086C" w:rsidRPr="00B47663" w:rsidRDefault="000B086C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5E1126E3" w14:textId="563AE9A3" w:rsidR="00196E88" w:rsidRPr="00B47663" w:rsidRDefault="00196E88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</w:p>
          <w:p w14:paraId="5FED88A6" w14:textId="23851435" w:rsidR="00E57DD1" w:rsidRPr="00B47663" w:rsidRDefault="00E57DD1" w:rsidP="00E57DD1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B47663">
              <w:rPr>
                <w:rFonts w:ascii="Arial" w:hAnsi="Arial" w:cs="Arial"/>
                <w:b/>
              </w:rPr>
              <w:t xml:space="preserve">GARDENA </w:t>
            </w:r>
            <w:r w:rsidR="00B47663" w:rsidRPr="00B47663">
              <w:rPr>
                <w:rFonts w:ascii="Arial" w:hAnsi="Arial" w:cs="Arial"/>
                <w:b/>
              </w:rPr>
              <w:t>Tropfbewässerung</w:t>
            </w:r>
          </w:p>
          <w:p w14:paraId="36A032C7" w14:textId="767D91F7" w:rsidR="00E57DD1" w:rsidRPr="00B47663" w:rsidRDefault="00B47663" w:rsidP="00E57DD1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B47663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>et Hecke/</w:t>
            </w:r>
            <w:r w:rsidR="00FD4705">
              <w:rPr>
                <w:rFonts w:ascii="Arial" w:hAnsi="Arial" w:cs="Arial"/>
                <w:b/>
              </w:rPr>
              <w:t>Sträucher</w:t>
            </w:r>
            <w:r>
              <w:rPr>
                <w:rFonts w:ascii="Arial" w:hAnsi="Arial" w:cs="Arial"/>
                <w:b/>
              </w:rPr>
              <w:t xml:space="preserve"> (25 m)</w:t>
            </w:r>
          </w:p>
          <w:p w14:paraId="13B88810" w14:textId="2504AED6" w:rsidR="00722D55" w:rsidRPr="00B47663" w:rsidRDefault="00E57DD1" w:rsidP="00E57DD1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  <w:r w:rsidRPr="45CB8281">
              <w:rPr>
                <w:rFonts w:ascii="Arial" w:hAnsi="Arial" w:cs="Arial"/>
              </w:rPr>
              <w:t xml:space="preserve">UVP </w:t>
            </w:r>
            <w:r w:rsidRPr="004064D7">
              <w:rPr>
                <w:rFonts w:ascii="Arial" w:hAnsi="Arial" w:cs="Arial"/>
                <w:color w:val="000000" w:themeColor="text1"/>
              </w:rPr>
              <w:t xml:space="preserve">59.99 </w:t>
            </w:r>
            <w:r w:rsidRPr="45CB8281">
              <w:rPr>
                <w:rFonts w:ascii="Arial" w:hAnsi="Arial" w:cs="Arial"/>
              </w:rPr>
              <w:t>€</w:t>
            </w:r>
            <w:r w:rsidR="009100EF" w:rsidRPr="45CB8281">
              <w:rPr>
                <w:rFonts w:ascii="Arial" w:hAnsi="Arial" w:cs="Arial"/>
              </w:rPr>
              <w:t xml:space="preserve"> </w:t>
            </w:r>
          </w:p>
          <w:p w14:paraId="76A8F1CF" w14:textId="5678AE52" w:rsidR="00FB7F10" w:rsidRPr="00B47663" w:rsidRDefault="000B086C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3362" behindDoc="0" locked="0" layoutInCell="1" allowOverlap="1" wp14:anchorId="774A43B0" wp14:editId="27DDCC9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58420</wp:posOffset>
                  </wp:positionV>
                  <wp:extent cx="1590675" cy="1756012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3500-20_3D_highres_k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75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03B57F" w14:textId="3E68D323" w:rsidR="00E57DD1" w:rsidRPr="00B47663" w:rsidRDefault="00E57DD1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6C2C12AF" w14:textId="5B0C3C85" w:rsidR="00E57DD1" w:rsidRPr="00B47663" w:rsidRDefault="00E57DD1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2D35441D" w14:textId="1405EBC8" w:rsidR="00E57DD1" w:rsidRPr="00B47663" w:rsidRDefault="00E57DD1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58BD6ED7" w14:textId="36B8581B" w:rsidR="00196E88" w:rsidRPr="00B47663" w:rsidRDefault="00196E88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42E26DC7" w14:textId="39CEAD28" w:rsidR="00196E88" w:rsidRPr="00B47663" w:rsidRDefault="00196E88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500A7EA5" w14:textId="2A92BE4D" w:rsidR="00196E88" w:rsidRPr="00B47663" w:rsidRDefault="00196E88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24E05F97" w14:textId="1DDD9820" w:rsidR="00196E88" w:rsidRDefault="00196E88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5921B53A" w14:textId="40BEDC27" w:rsidR="002C238D" w:rsidRDefault="002C238D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0F012B06" w14:textId="5ECC00C6" w:rsidR="002C238D" w:rsidRDefault="002C238D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301138B3" w14:textId="1B3AC2E1" w:rsidR="002C238D" w:rsidRDefault="002C238D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185E45ED" w14:textId="52618402" w:rsidR="002C238D" w:rsidRPr="00B47663" w:rsidRDefault="002C238D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31DF9C1A" w14:textId="0CBD4A4C" w:rsidR="00196E88" w:rsidRDefault="00196E88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54D7FEDB" w14:textId="77777777" w:rsidR="000B086C" w:rsidRPr="00B47663" w:rsidRDefault="000B086C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4DDE3BDB" w14:textId="588A10CA" w:rsidR="00B47663" w:rsidRPr="00B47663" w:rsidRDefault="00B47663" w:rsidP="00B47663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B47663">
              <w:rPr>
                <w:rFonts w:ascii="Arial" w:hAnsi="Arial" w:cs="Arial"/>
                <w:b/>
              </w:rPr>
              <w:t>GARDENA Tropfbewässerung</w:t>
            </w:r>
          </w:p>
          <w:p w14:paraId="61AB129A" w14:textId="5A15C4DC" w:rsidR="00B47663" w:rsidRPr="00B47663" w:rsidRDefault="00B47663" w:rsidP="00B47663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B47663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>et Hecke/</w:t>
            </w:r>
            <w:r w:rsidR="00FD4705">
              <w:rPr>
                <w:rFonts w:ascii="Arial" w:hAnsi="Arial" w:cs="Arial"/>
                <w:b/>
              </w:rPr>
              <w:t>Sträucher</w:t>
            </w:r>
            <w:r>
              <w:rPr>
                <w:rFonts w:ascii="Arial" w:hAnsi="Arial" w:cs="Arial"/>
                <w:b/>
              </w:rPr>
              <w:t xml:space="preserve"> (50 m)</w:t>
            </w:r>
          </w:p>
          <w:p w14:paraId="0E366D5A" w14:textId="462EF2BB" w:rsidR="00196E88" w:rsidRDefault="00693220" w:rsidP="00693220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en-GB"/>
              </w:rPr>
            </w:pPr>
            <w:r w:rsidRPr="45CB8281">
              <w:rPr>
                <w:rFonts w:ascii="Arial" w:hAnsi="Arial" w:cs="Arial"/>
                <w:lang w:val="en-GB"/>
              </w:rPr>
              <w:t xml:space="preserve">UVP </w:t>
            </w:r>
            <w:r w:rsidRPr="004064D7">
              <w:rPr>
                <w:rFonts w:ascii="Arial" w:hAnsi="Arial" w:cs="Arial"/>
                <w:color w:val="000000" w:themeColor="text1"/>
                <w:lang w:val="en-GB"/>
              </w:rPr>
              <w:t xml:space="preserve">84.99 </w:t>
            </w:r>
            <w:r w:rsidRPr="45CB8281">
              <w:rPr>
                <w:rFonts w:ascii="Arial" w:hAnsi="Arial" w:cs="Arial"/>
                <w:lang w:val="en-GB"/>
              </w:rPr>
              <w:t>€</w:t>
            </w:r>
          </w:p>
          <w:p w14:paraId="0169E8F8" w14:textId="3FB41C56" w:rsidR="00196E88" w:rsidRDefault="000B086C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anchor distT="0" distB="0" distL="114300" distR="114300" simplePos="0" relativeHeight="251668482" behindDoc="0" locked="0" layoutInCell="1" allowOverlap="1" wp14:anchorId="30E51631" wp14:editId="0EE1A4E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61595</wp:posOffset>
                  </wp:positionV>
                  <wp:extent cx="1400856" cy="1457325"/>
                  <wp:effectExtent l="0" t="0" r="889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501-20_3D_highres_k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56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FE5262" w14:textId="0ED55972" w:rsidR="00196E88" w:rsidRPr="002206F0" w:rsidRDefault="00196E88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en-GB"/>
              </w:rPr>
            </w:pPr>
          </w:p>
          <w:p w14:paraId="4FB1B125" w14:textId="61521783" w:rsidR="00E57DD1" w:rsidRPr="002206F0" w:rsidRDefault="00E57DD1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lang w:val="en-GB"/>
              </w:rPr>
            </w:pPr>
          </w:p>
          <w:p w14:paraId="0862E9DE" w14:textId="5F509F8C" w:rsidR="00E57DD1" w:rsidRDefault="00E57DD1" w:rsidP="00E57DD1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02732D26" w14:textId="44034821" w:rsidR="00FB7F10" w:rsidRDefault="00FB7F10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4CF302F6" w14:textId="21C58391" w:rsidR="009672E0" w:rsidRDefault="009672E0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3155103E" w14:textId="275CE7B4" w:rsidR="009672E0" w:rsidRDefault="009672E0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512CB726" w14:textId="167481CD" w:rsidR="009672E0" w:rsidRDefault="009672E0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0EA44056" w14:textId="4E44D2D2" w:rsidR="00CD0D09" w:rsidRDefault="00CD0D0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4158A93E" w14:textId="01617908" w:rsidR="00CD0D09" w:rsidRDefault="00CD0D0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136CE2A7" w14:textId="533FE3BB" w:rsidR="00CD0D09" w:rsidRDefault="00CD0D0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551051B7" w14:textId="6E1BB44B" w:rsidR="00CD0D09" w:rsidRDefault="00CD0D0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37E080C8" w14:textId="3AB942E9" w:rsidR="00CD0D09" w:rsidRDefault="00CD0D0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7048BEB5" w14:textId="31C90C55" w:rsidR="00CD0D09" w:rsidRDefault="00CD0D0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08EAE5FC" w14:textId="3685A480" w:rsidR="00CD0D09" w:rsidRDefault="00CD0D09" w:rsidP="00722D55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</w:rPr>
            </w:pPr>
          </w:p>
          <w:p w14:paraId="5E627AD0" w14:textId="04D4ADAD" w:rsidR="002954A9" w:rsidRPr="00CB6FC0" w:rsidRDefault="002954A9" w:rsidP="00AD7C5B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819" w:type="dxa"/>
            <w:shd w:val="clear" w:color="auto" w:fill="auto"/>
          </w:tcPr>
          <w:p w14:paraId="169499B4" w14:textId="0CC50B75" w:rsidR="003C21F4" w:rsidRPr="002954A9" w:rsidRDefault="008E5B85" w:rsidP="003C21F4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 w:rsidRPr="008E5B85">
              <w:rPr>
                <w:rFonts w:ascii="Arial" w:hAnsi="Arial" w:cs="Arial"/>
                <w:color w:val="auto"/>
              </w:rPr>
              <w:lastRenderedPageBreak/>
              <w:t>für die wassersparende Tropfbewässerung einzelner Topfpflanzen oder Blumentröge</w:t>
            </w:r>
          </w:p>
          <w:p w14:paraId="31CA4A3B" w14:textId="60E4A9C6" w:rsidR="0014326A" w:rsidRPr="0014326A" w:rsidRDefault="00E57843" w:rsidP="00FC37B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für bis zu 15 T</w:t>
            </w:r>
            <w:r w:rsidR="000E29EC">
              <w:rPr>
                <w:rFonts w:ascii="Arial" w:hAnsi="Arial" w:cs="Arial"/>
                <w:color w:val="auto"/>
              </w:rPr>
              <w:t>opfpflanzen</w:t>
            </w:r>
          </w:p>
          <w:p w14:paraId="7AE1E233" w14:textId="478A0B8E" w:rsidR="00AC4A74" w:rsidRPr="00E57843" w:rsidRDefault="00E57843" w:rsidP="00674774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E57843">
              <w:rPr>
                <w:rFonts w:ascii="Arial" w:hAnsi="Arial" w:cs="Arial"/>
                <w:color w:val="auto"/>
              </w:rPr>
              <w:t>erweiterbar mit weiteren Komponenten des Micro-Drip-Systems und GARDENA Bewässerungssteuerungen</w:t>
            </w:r>
          </w:p>
          <w:p w14:paraId="65B8FC71" w14:textId="7817D5BF" w:rsidR="001F04F9" w:rsidRDefault="00E57843" w:rsidP="00674774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1F04F9">
              <w:rPr>
                <w:rFonts w:ascii="Arial" w:hAnsi="Arial" w:cs="Arial"/>
                <w:color w:val="auto"/>
              </w:rPr>
              <w:t xml:space="preserve">Set bestehend aus: </w:t>
            </w:r>
            <w:r w:rsidR="008E5B85">
              <w:rPr>
                <w:rFonts w:ascii="Arial" w:hAnsi="Arial" w:cs="Arial"/>
                <w:color w:val="auto"/>
              </w:rPr>
              <w:t xml:space="preserve">1 </w:t>
            </w:r>
            <w:r w:rsidRPr="001F04F9">
              <w:rPr>
                <w:rFonts w:ascii="Arial" w:hAnsi="Arial" w:cs="Arial"/>
                <w:color w:val="auto"/>
              </w:rPr>
              <w:t xml:space="preserve">Basisgerät 1000, </w:t>
            </w:r>
          </w:p>
          <w:p w14:paraId="6170B4B3" w14:textId="3C6E6B3C" w:rsidR="001F04F9" w:rsidRDefault="00E57843" w:rsidP="001F04F9">
            <w:pPr>
              <w:tabs>
                <w:tab w:val="left" w:pos="294"/>
                <w:tab w:val="left" w:pos="3150"/>
              </w:tabs>
              <w:ind w:left="284"/>
              <w:rPr>
                <w:rFonts w:ascii="Arial" w:hAnsi="Arial" w:cs="Arial"/>
                <w:color w:val="auto"/>
              </w:rPr>
            </w:pPr>
            <w:r w:rsidRPr="001F04F9">
              <w:rPr>
                <w:rFonts w:ascii="Arial" w:hAnsi="Arial" w:cs="Arial"/>
                <w:color w:val="auto"/>
              </w:rPr>
              <w:t xml:space="preserve">20 m </w:t>
            </w:r>
            <w:r w:rsidR="008E5B85" w:rsidRPr="008E5B85">
              <w:rPr>
                <w:rFonts w:ascii="Arial" w:hAnsi="Arial" w:cs="Arial"/>
                <w:color w:val="000000" w:themeColor="text1"/>
              </w:rPr>
              <w:t>Verteilerrohr</w:t>
            </w:r>
            <w:r w:rsidRPr="001F04F9">
              <w:rPr>
                <w:rFonts w:ascii="Arial" w:hAnsi="Arial" w:cs="Arial"/>
                <w:color w:val="auto"/>
              </w:rPr>
              <w:t xml:space="preserve"> 4,6 mm (3/16"),10 </w:t>
            </w:r>
            <w:r w:rsidR="001F04F9" w:rsidRPr="001F04F9">
              <w:rPr>
                <w:rFonts w:ascii="Arial" w:hAnsi="Arial" w:cs="Arial"/>
                <w:color w:val="auto"/>
              </w:rPr>
              <w:t>Rohrhalter</w:t>
            </w:r>
            <w:r w:rsidRPr="001F04F9">
              <w:rPr>
                <w:rFonts w:ascii="Arial" w:hAnsi="Arial" w:cs="Arial"/>
                <w:color w:val="auto"/>
              </w:rPr>
              <w:t xml:space="preserve"> 4</w:t>
            </w:r>
            <w:r w:rsidR="001F04F9" w:rsidRPr="001F04F9">
              <w:rPr>
                <w:rFonts w:ascii="Arial" w:hAnsi="Arial" w:cs="Arial"/>
                <w:color w:val="auto"/>
              </w:rPr>
              <w:t>,</w:t>
            </w:r>
            <w:r w:rsidRPr="001F04F9">
              <w:rPr>
                <w:rFonts w:ascii="Arial" w:hAnsi="Arial" w:cs="Arial"/>
                <w:color w:val="auto"/>
              </w:rPr>
              <w:t>6 mm (3/16"),</w:t>
            </w:r>
            <w:r w:rsidR="001F04F9">
              <w:rPr>
                <w:rFonts w:ascii="Arial" w:hAnsi="Arial" w:cs="Arial"/>
                <w:color w:val="auto"/>
              </w:rPr>
              <w:t xml:space="preserve"> </w:t>
            </w:r>
            <w:r w:rsidRPr="00E57843">
              <w:rPr>
                <w:rFonts w:ascii="Arial" w:hAnsi="Arial" w:cs="Arial"/>
                <w:color w:val="auto"/>
              </w:rPr>
              <w:t xml:space="preserve">15 </w:t>
            </w:r>
            <w:r w:rsidR="001F04F9">
              <w:rPr>
                <w:rFonts w:ascii="Arial" w:hAnsi="Arial" w:cs="Arial"/>
                <w:color w:val="auto"/>
              </w:rPr>
              <w:t>Reihentropfer</w:t>
            </w:r>
            <w:r w:rsidRPr="00E57843">
              <w:rPr>
                <w:rFonts w:ascii="Arial" w:hAnsi="Arial" w:cs="Arial"/>
                <w:color w:val="auto"/>
              </w:rPr>
              <w:t xml:space="preserve"> 2 l/h,</w:t>
            </w:r>
            <w:r w:rsidR="001F04F9">
              <w:rPr>
                <w:rFonts w:ascii="Arial" w:hAnsi="Arial" w:cs="Arial"/>
                <w:color w:val="auto"/>
              </w:rPr>
              <w:t xml:space="preserve"> </w:t>
            </w:r>
          </w:p>
          <w:p w14:paraId="46AFB763" w14:textId="3F33D096" w:rsidR="00AC4A74" w:rsidRPr="00ED2084" w:rsidRDefault="00E57843" w:rsidP="001F04F9">
            <w:pPr>
              <w:tabs>
                <w:tab w:val="left" w:pos="294"/>
                <w:tab w:val="left" w:pos="3150"/>
              </w:tabs>
              <w:ind w:left="284"/>
              <w:rPr>
                <w:rFonts w:ascii="Arial" w:hAnsi="Arial" w:cs="Arial"/>
                <w:color w:val="auto"/>
              </w:rPr>
            </w:pPr>
            <w:r w:rsidRPr="00E57843">
              <w:rPr>
                <w:rFonts w:ascii="Arial" w:hAnsi="Arial" w:cs="Arial"/>
                <w:color w:val="auto"/>
              </w:rPr>
              <w:t>5 T-</w:t>
            </w:r>
            <w:r w:rsidR="001F04F9">
              <w:rPr>
                <w:rFonts w:ascii="Arial" w:hAnsi="Arial" w:cs="Arial"/>
                <w:color w:val="auto"/>
              </w:rPr>
              <w:t>Stücke</w:t>
            </w:r>
            <w:r w:rsidRPr="00E57843">
              <w:rPr>
                <w:rFonts w:ascii="Arial" w:hAnsi="Arial" w:cs="Arial"/>
                <w:color w:val="auto"/>
              </w:rPr>
              <w:t xml:space="preserve"> 4</w:t>
            </w:r>
            <w:r w:rsidR="001F04F9">
              <w:rPr>
                <w:rFonts w:ascii="Arial" w:hAnsi="Arial" w:cs="Arial"/>
                <w:color w:val="auto"/>
              </w:rPr>
              <w:t>,</w:t>
            </w:r>
            <w:r w:rsidRPr="00E57843">
              <w:rPr>
                <w:rFonts w:ascii="Arial" w:hAnsi="Arial" w:cs="Arial"/>
                <w:color w:val="auto"/>
              </w:rPr>
              <w:t>6 mm (3/16"),</w:t>
            </w:r>
            <w:r w:rsidR="001F04F9">
              <w:rPr>
                <w:rFonts w:ascii="Arial" w:hAnsi="Arial" w:cs="Arial"/>
                <w:color w:val="auto"/>
              </w:rPr>
              <w:t xml:space="preserve"> </w:t>
            </w:r>
            <w:r w:rsidRPr="00E57843">
              <w:rPr>
                <w:rFonts w:ascii="Arial" w:hAnsi="Arial" w:cs="Arial"/>
                <w:color w:val="auto"/>
              </w:rPr>
              <w:t xml:space="preserve">2 </w:t>
            </w:r>
            <w:r w:rsidR="001F04F9">
              <w:rPr>
                <w:rFonts w:ascii="Arial" w:hAnsi="Arial" w:cs="Arial"/>
                <w:color w:val="auto"/>
              </w:rPr>
              <w:t xml:space="preserve">Regulier- und Absperrventile </w:t>
            </w:r>
            <w:r w:rsidRPr="00E57843">
              <w:rPr>
                <w:rFonts w:ascii="Arial" w:hAnsi="Arial" w:cs="Arial"/>
                <w:color w:val="auto"/>
              </w:rPr>
              <w:t>4</w:t>
            </w:r>
            <w:r w:rsidR="001F04F9">
              <w:rPr>
                <w:rFonts w:ascii="Arial" w:hAnsi="Arial" w:cs="Arial"/>
                <w:color w:val="auto"/>
              </w:rPr>
              <w:t>,</w:t>
            </w:r>
            <w:r w:rsidRPr="00E57843">
              <w:rPr>
                <w:rFonts w:ascii="Arial" w:hAnsi="Arial" w:cs="Arial"/>
                <w:color w:val="auto"/>
              </w:rPr>
              <w:t>6 mm (3/16"),</w:t>
            </w:r>
            <w:r w:rsidR="001F04F9">
              <w:rPr>
                <w:rFonts w:ascii="Arial" w:hAnsi="Arial" w:cs="Arial"/>
                <w:color w:val="auto"/>
              </w:rPr>
              <w:t xml:space="preserve"> </w:t>
            </w:r>
            <w:r w:rsidRPr="00E57843">
              <w:rPr>
                <w:rFonts w:ascii="Arial" w:hAnsi="Arial" w:cs="Arial"/>
                <w:color w:val="auto"/>
              </w:rPr>
              <w:t xml:space="preserve">5 </w:t>
            </w:r>
            <w:r w:rsidR="001F04F9" w:rsidRPr="00670BCD">
              <w:rPr>
                <w:rFonts w:ascii="Arial" w:hAnsi="Arial" w:cs="Arial"/>
                <w:color w:val="000000" w:themeColor="text1"/>
              </w:rPr>
              <w:t>Verschlussstopfen</w:t>
            </w:r>
            <w:r w:rsidRPr="00670BCD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E57843">
              <w:rPr>
                <w:rFonts w:ascii="Arial" w:hAnsi="Arial" w:cs="Arial"/>
                <w:color w:val="auto"/>
              </w:rPr>
              <w:t>4</w:t>
            </w:r>
            <w:r w:rsidR="001F04F9">
              <w:rPr>
                <w:rFonts w:ascii="Arial" w:hAnsi="Arial" w:cs="Arial"/>
                <w:color w:val="auto"/>
              </w:rPr>
              <w:t>,</w:t>
            </w:r>
            <w:r w:rsidRPr="00E57843">
              <w:rPr>
                <w:rFonts w:ascii="Arial" w:hAnsi="Arial" w:cs="Arial"/>
                <w:color w:val="auto"/>
              </w:rPr>
              <w:t>6 mm (3/16")</w:t>
            </w:r>
          </w:p>
          <w:p w14:paraId="01A9A7A2" w14:textId="3961807B" w:rsidR="00174C91" w:rsidRPr="002954A9" w:rsidRDefault="00174C91" w:rsidP="00174C91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68CC0D9" w14:textId="2C6F34EC" w:rsidR="00E57DD1" w:rsidRDefault="00E57DD1" w:rsidP="00E57DD1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</w:p>
          <w:p w14:paraId="24A4C07C" w14:textId="6AB70BEC" w:rsidR="00E57DD1" w:rsidRDefault="00E57DD1" w:rsidP="00E57DD1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</w:p>
          <w:p w14:paraId="0B515FA3" w14:textId="77777777" w:rsidR="00BA1A89" w:rsidRDefault="00BA1A89" w:rsidP="00E57DD1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</w:p>
          <w:p w14:paraId="32619586" w14:textId="24E7BD7B" w:rsidR="00E57DD1" w:rsidRPr="002954A9" w:rsidRDefault="00C00842" w:rsidP="00E57DD1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für die </w:t>
            </w:r>
            <w:r w:rsidR="006E506D" w:rsidRPr="006E506D">
              <w:rPr>
                <w:rFonts w:ascii="Arial" w:hAnsi="Arial" w:cs="Arial"/>
                <w:color w:val="auto"/>
              </w:rPr>
              <w:t>wassersparende Tropfbewässerung einzelner Topfpflanzen mit unterschiedlichem Wasserbedarf oder Pflanzen in Pflanztrögen</w:t>
            </w:r>
          </w:p>
          <w:p w14:paraId="35E034B7" w14:textId="63C21665" w:rsidR="001F04F9" w:rsidRPr="0014326A" w:rsidRDefault="001F04F9" w:rsidP="001F04F9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für bis zu </w:t>
            </w:r>
            <w:r w:rsidR="00670BCD">
              <w:rPr>
                <w:rFonts w:ascii="Arial" w:hAnsi="Arial" w:cs="Arial"/>
                <w:color w:val="auto"/>
              </w:rPr>
              <w:t>30</w:t>
            </w:r>
            <w:r>
              <w:rPr>
                <w:rFonts w:ascii="Arial" w:hAnsi="Arial" w:cs="Arial"/>
                <w:color w:val="auto"/>
              </w:rPr>
              <w:t xml:space="preserve"> T</w:t>
            </w:r>
            <w:r w:rsidR="00670BCD">
              <w:rPr>
                <w:rFonts w:ascii="Arial" w:hAnsi="Arial" w:cs="Arial"/>
                <w:color w:val="auto"/>
              </w:rPr>
              <w:t>opfpflanzen</w:t>
            </w:r>
          </w:p>
          <w:p w14:paraId="19B4A4E9" w14:textId="42B2A7C8" w:rsidR="00E57DD1" w:rsidRPr="002954A9" w:rsidRDefault="001F04F9" w:rsidP="001F04F9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E57843">
              <w:rPr>
                <w:rFonts w:ascii="Arial" w:hAnsi="Arial" w:cs="Arial"/>
                <w:color w:val="auto"/>
              </w:rPr>
              <w:t>erweiterbar mit weiteren Komponenten des Micro-Drip-Systems und GARDENA Bewässerungssteuerungen</w:t>
            </w:r>
          </w:p>
          <w:p w14:paraId="3DDF4BE3" w14:textId="1D359028" w:rsidR="00DD4E7C" w:rsidRDefault="001F04F9" w:rsidP="00674774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DD4E7C">
              <w:rPr>
                <w:rFonts w:ascii="Arial" w:hAnsi="Arial" w:cs="Arial"/>
                <w:color w:val="auto"/>
              </w:rPr>
              <w:t xml:space="preserve">Set bestehend aus: </w:t>
            </w:r>
            <w:r w:rsidR="00DD4E7C" w:rsidRPr="00DD4E7C">
              <w:rPr>
                <w:rFonts w:ascii="Arial" w:hAnsi="Arial" w:cs="Arial"/>
                <w:color w:val="auto"/>
              </w:rPr>
              <w:t>1 Basisgerät 1000,</w:t>
            </w:r>
            <w:r w:rsidR="00DD4E7C">
              <w:rPr>
                <w:rFonts w:ascii="Arial" w:hAnsi="Arial" w:cs="Arial"/>
                <w:color w:val="auto"/>
              </w:rPr>
              <w:t xml:space="preserve"> </w:t>
            </w:r>
          </w:p>
          <w:p w14:paraId="100E900B" w14:textId="494F1B7E" w:rsidR="00DD4E7C" w:rsidRDefault="00DD4E7C" w:rsidP="00DD4E7C">
            <w:pPr>
              <w:tabs>
                <w:tab w:val="left" w:pos="294"/>
                <w:tab w:val="left" w:pos="3150"/>
              </w:tabs>
              <w:ind w:left="284"/>
              <w:rPr>
                <w:rFonts w:ascii="Arial" w:hAnsi="Arial" w:cs="Arial"/>
                <w:color w:val="auto"/>
              </w:rPr>
            </w:pPr>
            <w:r w:rsidRPr="00DD4E7C">
              <w:rPr>
                <w:rFonts w:ascii="Arial" w:hAnsi="Arial" w:cs="Arial"/>
                <w:color w:val="auto"/>
              </w:rPr>
              <w:t xml:space="preserve">15 m </w:t>
            </w:r>
            <w:r w:rsidR="00843DA3" w:rsidRPr="00670BCD">
              <w:rPr>
                <w:rFonts w:ascii="Arial" w:hAnsi="Arial" w:cs="Arial"/>
                <w:color w:val="000000" w:themeColor="text1"/>
              </w:rPr>
              <w:t>Verlegerohr</w:t>
            </w:r>
            <w:r w:rsidRPr="00670BCD">
              <w:rPr>
                <w:rFonts w:ascii="Arial" w:hAnsi="Arial" w:cs="Arial"/>
                <w:color w:val="000000" w:themeColor="text1"/>
              </w:rPr>
              <w:t xml:space="preserve"> Flex </w:t>
            </w:r>
            <w:r w:rsidRPr="00DD4E7C">
              <w:rPr>
                <w:rFonts w:ascii="Arial" w:hAnsi="Arial" w:cs="Arial"/>
                <w:color w:val="auto"/>
              </w:rPr>
              <w:t>13 mm (1/2"),</w:t>
            </w:r>
            <w:r>
              <w:rPr>
                <w:rFonts w:ascii="Arial" w:hAnsi="Arial" w:cs="Arial"/>
                <w:color w:val="auto"/>
              </w:rPr>
              <w:t xml:space="preserve"> </w:t>
            </w:r>
          </w:p>
          <w:p w14:paraId="620EEAFE" w14:textId="0BFE0640" w:rsidR="00DD4E7C" w:rsidRDefault="00DD4E7C" w:rsidP="00DD4E7C">
            <w:pPr>
              <w:tabs>
                <w:tab w:val="left" w:pos="294"/>
                <w:tab w:val="left" w:pos="3150"/>
              </w:tabs>
              <w:ind w:left="284"/>
              <w:rPr>
                <w:rFonts w:ascii="Arial" w:hAnsi="Arial" w:cs="Arial"/>
                <w:color w:val="auto"/>
              </w:rPr>
            </w:pPr>
            <w:r w:rsidRPr="00DD4E7C">
              <w:rPr>
                <w:rFonts w:ascii="Arial" w:hAnsi="Arial" w:cs="Arial"/>
                <w:color w:val="auto"/>
              </w:rPr>
              <w:t xml:space="preserve">5 </w:t>
            </w:r>
            <w:r w:rsidRPr="001F04F9">
              <w:rPr>
                <w:rFonts w:ascii="Arial" w:hAnsi="Arial" w:cs="Arial"/>
                <w:color w:val="auto"/>
              </w:rPr>
              <w:t>Rohrhalter</w:t>
            </w:r>
            <w:r w:rsidRPr="00DD4E7C">
              <w:rPr>
                <w:rFonts w:ascii="Arial" w:hAnsi="Arial" w:cs="Arial"/>
                <w:color w:val="auto"/>
              </w:rPr>
              <w:t xml:space="preserve"> 13 mm (1/2"),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DD4E7C">
              <w:rPr>
                <w:rFonts w:ascii="Arial" w:hAnsi="Arial" w:cs="Arial"/>
                <w:color w:val="auto"/>
              </w:rPr>
              <w:t xml:space="preserve">10 </w:t>
            </w:r>
            <w:r w:rsidRPr="00670BCD">
              <w:rPr>
                <w:rFonts w:ascii="Arial" w:hAnsi="Arial" w:cs="Arial"/>
                <w:color w:val="000000" w:themeColor="text1"/>
              </w:rPr>
              <w:t xml:space="preserve">Verbinder </w:t>
            </w:r>
            <w:r w:rsidRPr="00DD4E7C">
              <w:rPr>
                <w:rFonts w:ascii="Arial" w:hAnsi="Arial" w:cs="Arial"/>
                <w:color w:val="auto"/>
              </w:rPr>
              <w:t>13 mm (1/2")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="000A46F3">
              <w:rPr>
                <w:rFonts w:ascii="Arial" w:hAnsi="Arial" w:cs="Arial"/>
                <w:color w:val="auto"/>
              </w:rPr>
              <w:t>bis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DD4E7C">
              <w:rPr>
                <w:rFonts w:ascii="Arial" w:hAnsi="Arial" w:cs="Arial"/>
                <w:color w:val="auto"/>
              </w:rPr>
              <w:t>4</w:t>
            </w:r>
            <w:r>
              <w:rPr>
                <w:rFonts w:ascii="Arial" w:hAnsi="Arial" w:cs="Arial"/>
                <w:color w:val="auto"/>
              </w:rPr>
              <w:t>,</w:t>
            </w:r>
            <w:r w:rsidRPr="00DD4E7C">
              <w:rPr>
                <w:rFonts w:ascii="Arial" w:hAnsi="Arial" w:cs="Arial"/>
                <w:color w:val="auto"/>
              </w:rPr>
              <w:t>6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DD4E7C">
              <w:rPr>
                <w:rFonts w:ascii="Arial" w:hAnsi="Arial" w:cs="Arial"/>
                <w:color w:val="auto"/>
              </w:rPr>
              <w:t>mm (3/16"),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DD4E7C">
              <w:rPr>
                <w:rFonts w:ascii="Arial" w:hAnsi="Arial" w:cs="Arial"/>
                <w:color w:val="auto"/>
              </w:rPr>
              <w:t xml:space="preserve">2 </w:t>
            </w:r>
            <w:r w:rsidRPr="00E91AAF">
              <w:rPr>
                <w:rFonts w:ascii="Arial" w:hAnsi="Arial" w:cs="Arial"/>
                <w:color w:val="auto"/>
              </w:rPr>
              <w:t xml:space="preserve">Verschlussstopfen </w:t>
            </w:r>
          </w:p>
          <w:p w14:paraId="6202BC15" w14:textId="1A2D601C" w:rsidR="00DD4E7C" w:rsidRPr="00DD4E7C" w:rsidRDefault="00DD4E7C" w:rsidP="00DD4E7C">
            <w:pPr>
              <w:tabs>
                <w:tab w:val="left" w:pos="294"/>
                <w:tab w:val="left" w:pos="3150"/>
              </w:tabs>
              <w:ind w:left="284"/>
              <w:rPr>
                <w:rFonts w:ascii="Arial" w:hAnsi="Arial" w:cs="Arial"/>
                <w:color w:val="auto"/>
              </w:rPr>
            </w:pPr>
            <w:r w:rsidRPr="00DD4E7C">
              <w:rPr>
                <w:rFonts w:ascii="Arial" w:hAnsi="Arial" w:cs="Arial"/>
                <w:color w:val="auto"/>
              </w:rPr>
              <w:t>13 mm (1/2"),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DD4E7C">
              <w:rPr>
                <w:rFonts w:ascii="Arial" w:hAnsi="Arial" w:cs="Arial"/>
                <w:color w:val="auto"/>
              </w:rPr>
              <w:t xml:space="preserve">20 m </w:t>
            </w:r>
            <w:r w:rsidRPr="000A46F3">
              <w:rPr>
                <w:rFonts w:ascii="Arial" w:hAnsi="Arial" w:cs="Arial"/>
                <w:color w:val="000000" w:themeColor="text1"/>
              </w:rPr>
              <w:t xml:space="preserve">Verteilerrohr </w:t>
            </w:r>
            <w:r w:rsidRPr="00DD4E7C">
              <w:rPr>
                <w:rFonts w:ascii="Arial" w:hAnsi="Arial" w:cs="Arial"/>
                <w:color w:val="auto"/>
              </w:rPr>
              <w:t>4</w:t>
            </w:r>
            <w:r>
              <w:rPr>
                <w:rFonts w:ascii="Arial" w:hAnsi="Arial" w:cs="Arial"/>
                <w:color w:val="auto"/>
              </w:rPr>
              <w:t>,</w:t>
            </w:r>
            <w:r w:rsidRPr="00DD4E7C">
              <w:rPr>
                <w:rFonts w:ascii="Arial" w:hAnsi="Arial" w:cs="Arial"/>
                <w:color w:val="auto"/>
              </w:rPr>
              <w:t>6 mm (3/16"),</w:t>
            </w:r>
          </w:p>
          <w:p w14:paraId="14161472" w14:textId="0359AE2F" w:rsidR="00E24F4A" w:rsidRDefault="00DD4E7C" w:rsidP="00381A5E">
            <w:pPr>
              <w:tabs>
                <w:tab w:val="left" w:pos="294"/>
                <w:tab w:val="left" w:pos="3150"/>
              </w:tabs>
              <w:ind w:left="284"/>
              <w:rPr>
                <w:rFonts w:ascii="Arial" w:hAnsi="Arial" w:cs="Arial"/>
                <w:color w:val="auto"/>
              </w:rPr>
            </w:pPr>
            <w:r w:rsidRPr="00DD4E7C">
              <w:rPr>
                <w:rFonts w:ascii="Arial" w:hAnsi="Arial" w:cs="Arial"/>
                <w:color w:val="auto"/>
              </w:rPr>
              <w:t xml:space="preserve">20 </w:t>
            </w:r>
            <w:r w:rsidRPr="001F04F9">
              <w:rPr>
                <w:rFonts w:ascii="Arial" w:hAnsi="Arial" w:cs="Arial"/>
                <w:color w:val="auto"/>
              </w:rPr>
              <w:t>Rohrhalter</w:t>
            </w:r>
            <w:r w:rsidRPr="00DD4E7C">
              <w:rPr>
                <w:rFonts w:ascii="Arial" w:hAnsi="Arial" w:cs="Arial"/>
                <w:color w:val="auto"/>
              </w:rPr>
              <w:t xml:space="preserve"> 4</w:t>
            </w:r>
            <w:r>
              <w:rPr>
                <w:rFonts w:ascii="Arial" w:hAnsi="Arial" w:cs="Arial"/>
                <w:color w:val="auto"/>
              </w:rPr>
              <w:t>,</w:t>
            </w:r>
            <w:r w:rsidRPr="00DD4E7C">
              <w:rPr>
                <w:rFonts w:ascii="Arial" w:hAnsi="Arial" w:cs="Arial"/>
                <w:color w:val="auto"/>
              </w:rPr>
              <w:t>6 mm (3/16"),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DD4E7C">
              <w:rPr>
                <w:rFonts w:ascii="Arial" w:hAnsi="Arial" w:cs="Arial"/>
                <w:color w:val="auto"/>
              </w:rPr>
              <w:t xml:space="preserve">5 </w:t>
            </w:r>
            <w:r w:rsidR="00F56895" w:rsidRPr="00196E88">
              <w:rPr>
                <w:rFonts w:ascii="Arial" w:hAnsi="Arial" w:cs="Arial"/>
                <w:color w:val="auto"/>
              </w:rPr>
              <w:t>Verschluss</w:t>
            </w:r>
            <w:r w:rsidR="000A46F3">
              <w:rPr>
                <w:rFonts w:ascii="Arial" w:hAnsi="Arial" w:cs="Arial"/>
                <w:color w:val="auto"/>
              </w:rPr>
              <w:t>-</w:t>
            </w:r>
            <w:r w:rsidR="00F56895" w:rsidRPr="00196E88">
              <w:rPr>
                <w:rFonts w:ascii="Arial" w:hAnsi="Arial" w:cs="Arial"/>
                <w:color w:val="auto"/>
              </w:rPr>
              <w:t>stopfen</w:t>
            </w:r>
            <w:r w:rsidR="00F56895">
              <w:rPr>
                <w:rFonts w:ascii="Arial" w:hAnsi="Arial" w:cs="Arial"/>
                <w:color w:val="auto"/>
              </w:rPr>
              <w:t xml:space="preserve"> </w:t>
            </w:r>
            <w:r w:rsidRPr="00DD4E7C">
              <w:rPr>
                <w:rFonts w:ascii="Arial" w:hAnsi="Arial" w:cs="Arial"/>
                <w:color w:val="auto"/>
              </w:rPr>
              <w:t>4</w:t>
            </w:r>
            <w:r>
              <w:rPr>
                <w:rFonts w:ascii="Arial" w:hAnsi="Arial" w:cs="Arial"/>
                <w:color w:val="auto"/>
              </w:rPr>
              <w:t>,</w:t>
            </w:r>
            <w:r w:rsidRPr="00DD4E7C">
              <w:rPr>
                <w:rFonts w:ascii="Arial" w:hAnsi="Arial" w:cs="Arial"/>
                <w:color w:val="auto"/>
              </w:rPr>
              <w:t>6 mm (3/16"),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DD4E7C">
              <w:rPr>
                <w:rFonts w:ascii="Arial" w:hAnsi="Arial" w:cs="Arial"/>
                <w:color w:val="auto"/>
              </w:rPr>
              <w:t xml:space="preserve">5 </w:t>
            </w:r>
            <w:r w:rsidRPr="00E57843">
              <w:rPr>
                <w:rFonts w:ascii="Arial" w:hAnsi="Arial" w:cs="Arial"/>
                <w:color w:val="auto"/>
              </w:rPr>
              <w:t>T-</w:t>
            </w:r>
            <w:r>
              <w:rPr>
                <w:rFonts w:ascii="Arial" w:hAnsi="Arial" w:cs="Arial"/>
                <w:color w:val="auto"/>
              </w:rPr>
              <w:t>Stücke</w:t>
            </w:r>
            <w:r w:rsidRPr="00DD4E7C">
              <w:rPr>
                <w:rFonts w:ascii="Arial" w:hAnsi="Arial" w:cs="Arial"/>
                <w:color w:val="auto"/>
              </w:rPr>
              <w:t xml:space="preserve"> 4</w:t>
            </w:r>
            <w:r>
              <w:rPr>
                <w:rFonts w:ascii="Arial" w:hAnsi="Arial" w:cs="Arial"/>
                <w:color w:val="auto"/>
              </w:rPr>
              <w:t>,</w:t>
            </w:r>
            <w:r w:rsidRPr="00DD4E7C">
              <w:rPr>
                <w:rFonts w:ascii="Arial" w:hAnsi="Arial" w:cs="Arial"/>
                <w:color w:val="auto"/>
              </w:rPr>
              <w:t>6 mm (3/16"),</w:t>
            </w:r>
            <w:r w:rsidR="00F56895">
              <w:rPr>
                <w:rFonts w:ascii="Arial" w:hAnsi="Arial" w:cs="Arial"/>
                <w:color w:val="auto"/>
              </w:rPr>
              <w:t xml:space="preserve"> </w:t>
            </w:r>
            <w:r w:rsidRPr="00DD4E7C">
              <w:rPr>
                <w:rFonts w:ascii="Arial" w:hAnsi="Arial" w:cs="Arial"/>
                <w:color w:val="auto"/>
              </w:rPr>
              <w:t xml:space="preserve">3 </w:t>
            </w:r>
            <w:r>
              <w:rPr>
                <w:rFonts w:ascii="Arial" w:hAnsi="Arial" w:cs="Arial"/>
                <w:color w:val="auto"/>
              </w:rPr>
              <w:t xml:space="preserve">Regulier- und Absperrventile </w:t>
            </w:r>
            <w:r w:rsidRPr="00DD4E7C">
              <w:rPr>
                <w:rFonts w:ascii="Arial" w:hAnsi="Arial" w:cs="Arial"/>
                <w:color w:val="auto"/>
              </w:rPr>
              <w:t>4</w:t>
            </w:r>
            <w:r>
              <w:rPr>
                <w:rFonts w:ascii="Arial" w:hAnsi="Arial" w:cs="Arial"/>
                <w:color w:val="auto"/>
              </w:rPr>
              <w:t>,</w:t>
            </w:r>
            <w:r w:rsidRPr="00DD4E7C">
              <w:rPr>
                <w:rFonts w:ascii="Arial" w:hAnsi="Arial" w:cs="Arial"/>
                <w:color w:val="auto"/>
              </w:rPr>
              <w:t>6 mm (3/16"),</w:t>
            </w:r>
            <w:r w:rsidR="00F56895">
              <w:rPr>
                <w:rFonts w:ascii="Arial" w:hAnsi="Arial" w:cs="Arial"/>
                <w:color w:val="auto"/>
              </w:rPr>
              <w:t xml:space="preserve"> </w:t>
            </w:r>
            <w:r w:rsidRPr="00DD4E7C">
              <w:rPr>
                <w:rFonts w:ascii="Arial" w:hAnsi="Arial" w:cs="Arial"/>
                <w:color w:val="auto"/>
              </w:rPr>
              <w:t xml:space="preserve">10 </w:t>
            </w:r>
            <w:r w:rsidR="000A46F3">
              <w:rPr>
                <w:rFonts w:ascii="Arial" w:hAnsi="Arial" w:cs="Arial"/>
                <w:color w:val="auto"/>
              </w:rPr>
              <w:t>r</w:t>
            </w:r>
            <w:r w:rsidR="00381A5E">
              <w:rPr>
                <w:rFonts w:ascii="Arial" w:hAnsi="Arial" w:cs="Arial"/>
                <w:color w:val="auto"/>
              </w:rPr>
              <w:t>egulierbare Endtropfer</w:t>
            </w:r>
            <w:r w:rsidR="000A46F3">
              <w:rPr>
                <w:rFonts w:ascii="Arial" w:hAnsi="Arial" w:cs="Arial"/>
                <w:color w:val="auto"/>
              </w:rPr>
              <w:t xml:space="preserve"> (0 - 15 l/h)</w:t>
            </w:r>
            <w:r w:rsidRPr="00DD4E7C">
              <w:rPr>
                <w:rFonts w:ascii="Arial" w:hAnsi="Arial" w:cs="Arial"/>
                <w:color w:val="auto"/>
              </w:rPr>
              <w:t>,</w:t>
            </w:r>
            <w:r w:rsidR="00381A5E">
              <w:rPr>
                <w:rFonts w:ascii="Arial" w:hAnsi="Arial" w:cs="Arial"/>
                <w:color w:val="auto"/>
              </w:rPr>
              <w:t xml:space="preserve"> </w:t>
            </w:r>
            <w:r w:rsidRPr="00DD4E7C">
              <w:rPr>
                <w:rFonts w:ascii="Arial" w:hAnsi="Arial" w:cs="Arial"/>
                <w:color w:val="auto"/>
              </w:rPr>
              <w:t xml:space="preserve">20 </w:t>
            </w:r>
            <w:r w:rsidR="00381A5E">
              <w:rPr>
                <w:rFonts w:ascii="Arial" w:hAnsi="Arial" w:cs="Arial"/>
                <w:color w:val="auto"/>
              </w:rPr>
              <w:t>Reihentropfer</w:t>
            </w:r>
            <w:r w:rsidRPr="00DD4E7C">
              <w:rPr>
                <w:rFonts w:ascii="Arial" w:hAnsi="Arial" w:cs="Arial"/>
                <w:color w:val="auto"/>
              </w:rPr>
              <w:t xml:space="preserve"> 2 l/h,</w:t>
            </w:r>
            <w:r w:rsidR="00381A5E">
              <w:rPr>
                <w:rFonts w:ascii="Arial" w:hAnsi="Arial" w:cs="Arial"/>
                <w:color w:val="auto"/>
              </w:rPr>
              <w:t xml:space="preserve"> </w:t>
            </w:r>
            <w:r w:rsidRPr="00DD4E7C">
              <w:rPr>
                <w:rFonts w:ascii="Arial" w:hAnsi="Arial" w:cs="Arial"/>
                <w:color w:val="auto"/>
              </w:rPr>
              <w:t xml:space="preserve">1 </w:t>
            </w:r>
            <w:r w:rsidR="00381A5E">
              <w:rPr>
                <w:rFonts w:ascii="Arial" w:hAnsi="Arial" w:cs="Arial"/>
                <w:color w:val="auto"/>
              </w:rPr>
              <w:t>Reinigungsnadel</w:t>
            </w:r>
          </w:p>
          <w:p w14:paraId="1E2EEDDF" w14:textId="184539B3" w:rsidR="00D733B7" w:rsidRDefault="00D733B7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509D3D8" w14:textId="5333004D" w:rsidR="00D733B7" w:rsidRDefault="00D733B7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104C1BC" w14:textId="39D94893" w:rsidR="00E24F4A" w:rsidRDefault="00E24F4A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FC1F858" w14:textId="449B8C8A" w:rsidR="00BA1A89" w:rsidRDefault="00BA1A89" w:rsidP="00D733B7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53B9CE5" w14:textId="2D59BFAB" w:rsidR="00381A5E" w:rsidRPr="00381A5E" w:rsidRDefault="00C20392" w:rsidP="00C20392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für die g</w:t>
            </w:r>
            <w:r w:rsidRPr="00C20392">
              <w:rPr>
                <w:rFonts w:ascii="Arial" w:hAnsi="Arial" w:cs="Arial"/>
                <w:color w:val="auto"/>
              </w:rPr>
              <w:t xml:space="preserve">leichmäßige Bewässerung </w:t>
            </w:r>
            <w:r w:rsidR="002E7512">
              <w:rPr>
                <w:rFonts w:ascii="Arial" w:hAnsi="Arial" w:cs="Arial"/>
                <w:color w:val="auto"/>
              </w:rPr>
              <w:t>von Gemüse- und Blumenbeeten</w:t>
            </w:r>
            <w:r w:rsidR="002E7512" w:rsidRPr="00C20392">
              <w:rPr>
                <w:rFonts w:ascii="Arial" w:hAnsi="Arial" w:cs="Arial"/>
                <w:color w:val="auto"/>
              </w:rPr>
              <w:t xml:space="preserve"> </w:t>
            </w:r>
            <w:r w:rsidRPr="00C20392">
              <w:rPr>
                <w:rFonts w:ascii="Arial" w:hAnsi="Arial" w:cs="Arial"/>
                <w:color w:val="auto"/>
              </w:rPr>
              <w:t>durch flächendeckende, feinsprühende Sprühdüsen</w:t>
            </w:r>
            <w:r w:rsidR="00381A5E">
              <w:rPr>
                <w:rFonts w:ascii="Arial" w:hAnsi="Arial" w:cs="Arial"/>
                <w:color w:val="auto"/>
              </w:rPr>
              <w:t xml:space="preserve"> </w:t>
            </w:r>
          </w:p>
          <w:p w14:paraId="6CA0F985" w14:textId="23FF032F" w:rsidR="00E57DD1" w:rsidRPr="0014326A" w:rsidRDefault="00381A5E" w:rsidP="00E57DD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für bis zu </w:t>
            </w:r>
            <w:r w:rsidRPr="00381A5E">
              <w:rPr>
                <w:rFonts w:ascii="Arial" w:hAnsi="Arial" w:cs="Arial"/>
                <w:color w:val="auto"/>
              </w:rPr>
              <w:t>60 m²</w:t>
            </w:r>
            <w:r w:rsidR="00E57DD1">
              <w:rPr>
                <w:rFonts w:ascii="Arial" w:hAnsi="Arial" w:cs="Arial"/>
                <w:color w:val="auto"/>
              </w:rPr>
              <w:t xml:space="preserve"> </w:t>
            </w:r>
          </w:p>
          <w:p w14:paraId="769152BB" w14:textId="281B567D" w:rsidR="00E57DD1" w:rsidRPr="002954A9" w:rsidRDefault="00381A5E" w:rsidP="00E57DD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E57843">
              <w:rPr>
                <w:rFonts w:ascii="Arial" w:hAnsi="Arial" w:cs="Arial"/>
                <w:color w:val="auto"/>
              </w:rPr>
              <w:t>erweiterbar mit weiteren Komponenten des Micro-Drip-Systems und GARDENA Bewässerungssteuerungen</w:t>
            </w:r>
          </w:p>
          <w:p w14:paraId="083CA271" w14:textId="150391F2" w:rsidR="00381A5E" w:rsidRPr="00381A5E" w:rsidRDefault="00381A5E" w:rsidP="00381A5E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DD4E7C">
              <w:rPr>
                <w:rFonts w:ascii="Arial" w:hAnsi="Arial" w:cs="Arial"/>
                <w:color w:val="auto"/>
              </w:rPr>
              <w:t>Set bestehend aus: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381A5E">
              <w:rPr>
                <w:rFonts w:ascii="Arial" w:hAnsi="Arial" w:cs="Arial"/>
                <w:color w:val="auto"/>
              </w:rPr>
              <w:t xml:space="preserve">1 </w:t>
            </w:r>
            <w:r w:rsidRPr="00DD4E7C">
              <w:rPr>
                <w:rFonts w:ascii="Arial" w:hAnsi="Arial" w:cs="Arial"/>
                <w:color w:val="auto"/>
              </w:rPr>
              <w:t>Basisgerät</w:t>
            </w:r>
            <w:r w:rsidRPr="00381A5E">
              <w:rPr>
                <w:rFonts w:ascii="Arial" w:hAnsi="Arial" w:cs="Arial"/>
                <w:color w:val="auto"/>
              </w:rPr>
              <w:t xml:space="preserve"> 1000,</w:t>
            </w:r>
          </w:p>
          <w:p w14:paraId="741A993B" w14:textId="60078003" w:rsidR="00381A5E" w:rsidRPr="00381A5E" w:rsidRDefault="00381A5E" w:rsidP="00381A5E">
            <w:pPr>
              <w:tabs>
                <w:tab w:val="left" w:pos="294"/>
                <w:tab w:val="left" w:pos="3150"/>
              </w:tabs>
              <w:ind w:left="284"/>
              <w:rPr>
                <w:rFonts w:ascii="Arial" w:hAnsi="Arial" w:cs="Arial"/>
                <w:color w:val="auto"/>
              </w:rPr>
            </w:pPr>
            <w:r w:rsidRPr="00381A5E">
              <w:rPr>
                <w:rFonts w:ascii="Arial" w:hAnsi="Arial" w:cs="Arial"/>
                <w:color w:val="auto"/>
              </w:rPr>
              <w:t xml:space="preserve">25 m </w:t>
            </w:r>
            <w:r w:rsidR="00843DA3" w:rsidRPr="000A46F3">
              <w:rPr>
                <w:rFonts w:ascii="Arial" w:hAnsi="Arial" w:cs="Arial"/>
                <w:color w:val="000000" w:themeColor="text1"/>
              </w:rPr>
              <w:t>Verlegerohr</w:t>
            </w:r>
            <w:r w:rsidRPr="000A46F3">
              <w:rPr>
                <w:rFonts w:ascii="Arial" w:hAnsi="Arial" w:cs="Arial"/>
                <w:color w:val="000000" w:themeColor="text1"/>
              </w:rPr>
              <w:t xml:space="preserve"> Flex </w:t>
            </w:r>
            <w:r w:rsidRPr="00381A5E">
              <w:rPr>
                <w:rFonts w:ascii="Arial" w:hAnsi="Arial" w:cs="Arial"/>
                <w:color w:val="auto"/>
              </w:rPr>
              <w:t>13 mm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381A5E">
              <w:rPr>
                <w:rFonts w:ascii="Arial" w:hAnsi="Arial" w:cs="Arial"/>
                <w:color w:val="auto"/>
              </w:rPr>
              <w:t>(1/2"),</w:t>
            </w:r>
          </w:p>
          <w:p w14:paraId="57776254" w14:textId="1CC538F7" w:rsidR="00593241" w:rsidRDefault="00381A5E" w:rsidP="005C6D14">
            <w:pPr>
              <w:tabs>
                <w:tab w:val="left" w:pos="294"/>
                <w:tab w:val="left" w:pos="3150"/>
              </w:tabs>
              <w:ind w:left="284"/>
              <w:rPr>
                <w:rFonts w:ascii="Arial" w:hAnsi="Arial" w:cs="Arial"/>
                <w:color w:val="auto"/>
              </w:rPr>
            </w:pPr>
            <w:r w:rsidRPr="00381A5E">
              <w:rPr>
                <w:rFonts w:ascii="Arial" w:hAnsi="Arial" w:cs="Arial"/>
                <w:color w:val="auto"/>
              </w:rPr>
              <w:t xml:space="preserve">15 </w:t>
            </w:r>
            <w:r w:rsidRPr="001F04F9">
              <w:rPr>
                <w:rFonts w:ascii="Arial" w:hAnsi="Arial" w:cs="Arial"/>
                <w:color w:val="auto"/>
              </w:rPr>
              <w:t>Rohrhalter</w:t>
            </w:r>
            <w:r w:rsidRPr="00381A5E">
              <w:rPr>
                <w:rFonts w:ascii="Arial" w:hAnsi="Arial" w:cs="Arial"/>
                <w:color w:val="auto"/>
              </w:rPr>
              <w:t xml:space="preserve"> 13 mm (1/2"),</w:t>
            </w:r>
            <w:r w:rsidR="005C6D14">
              <w:rPr>
                <w:rFonts w:ascii="Arial" w:hAnsi="Arial" w:cs="Arial"/>
                <w:color w:val="auto"/>
              </w:rPr>
              <w:t xml:space="preserve"> </w:t>
            </w:r>
            <w:r w:rsidRPr="00381A5E">
              <w:rPr>
                <w:rFonts w:ascii="Arial" w:hAnsi="Arial" w:cs="Arial"/>
                <w:color w:val="auto"/>
              </w:rPr>
              <w:t xml:space="preserve">2 </w:t>
            </w:r>
            <w:r w:rsidR="005C6D14" w:rsidRPr="00E57843">
              <w:rPr>
                <w:rFonts w:ascii="Arial" w:hAnsi="Arial" w:cs="Arial"/>
                <w:color w:val="auto"/>
              </w:rPr>
              <w:t>T-</w:t>
            </w:r>
            <w:r w:rsidR="005C6D14">
              <w:rPr>
                <w:rFonts w:ascii="Arial" w:hAnsi="Arial" w:cs="Arial"/>
                <w:color w:val="auto"/>
              </w:rPr>
              <w:t>Stücke</w:t>
            </w:r>
            <w:r w:rsidRPr="00381A5E">
              <w:rPr>
                <w:rFonts w:ascii="Arial" w:hAnsi="Arial" w:cs="Arial"/>
                <w:color w:val="auto"/>
              </w:rPr>
              <w:t xml:space="preserve"> 13</w:t>
            </w:r>
            <w:r w:rsidR="000A46F3">
              <w:rPr>
                <w:rFonts w:ascii="Arial" w:hAnsi="Arial" w:cs="Arial"/>
                <w:color w:val="auto"/>
              </w:rPr>
              <w:t xml:space="preserve"> </w:t>
            </w:r>
            <w:r w:rsidRPr="00381A5E">
              <w:rPr>
                <w:rFonts w:ascii="Arial" w:hAnsi="Arial" w:cs="Arial"/>
                <w:color w:val="auto"/>
              </w:rPr>
              <w:t>mm (1/2"),</w:t>
            </w:r>
            <w:r w:rsidR="005C6D14">
              <w:rPr>
                <w:rFonts w:ascii="Arial" w:hAnsi="Arial" w:cs="Arial"/>
                <w:color w:val="auto"/>
              </w:rPr>
              <w:t xml:space="preserve"> </w:t>
            </w:r>
            <w:r w:rsidRPr="00381A5E">
              <w:rPr>
                <w:rFonts w:ascii="Arial" w:hAnsi="Arial" w:cs="Arial"/>
                <w:color w:val="auto"/>
              </w:rPr>
              <w:t>2 L-</w:t>
            </w:r>
            <w:r w:rsidR="005C6D14">
              <w:rPr>
                <w:rFonts w:ascii="Arial" w:hAnsi="Arial" w:cs="Arial"/>
                <w:color w:val="auto"/>
              </w:rPr>
              <w:t>Stücke</w:t>
            </w:r>
            <w:r w:rsidRPr="00381A5E">
              <w:rPr>
                <w:rFonts w:ascii="Arial" w:hAnsi="Arial" w:cs="Arial"/>
                <w:color w:val="auto"/>
              </w:rPr>
              <w:t xml:space="preserve"> 13</w:t>
            </w:r>
            <w:r w:rsidR="000A46F3">
              <w:rPr>
                <w:rFonts w:ascii="Arial" w:hAnsi="Arial" w:cs="Arial"/>
                <w:color w:val="auto"/>
              </w:rPr>
              <w:t xml:space="preserve"> </w:t>
            </w:r>
            <w:r w:rsidRPr="00381A5E">
              <w:rPr>
                <w:rFonts w:ascii="Arial" w:hAnsi="Arial" w:cs="Arial"/>
                <w:color w:val="auto"/>
              </w:rPr>
              <w:t>mm (1/2"),</w:t>
            </w:r>
            <w:r w:rsidR="005C6D14">
              <w:rPr>
                <w:rFonts w:ascii="Arial" w:hAnsi="Arial" w:cs="Arial"/>
                <w:color w:val="auto"/>
              </w:rPr>
              <w:t xml:space="preserve"> </w:t>
            </w:r>
            <w:r w:rsidRPr="00381A5E">
              <w:rPr>
                <w:rFonts w:ascii="Arial" w:hAnsi="Arial" w:cs="Arial"/>
                <w:color w:val="auto"/>
              </w:rPr>
              <w:t xml:space="preserve">3 </w:t>
            </w:r>
            <w:r w:rsidR="00196E88" w:rsidRPr="00196E88">
              <w:rPr>
                <w:rFonts w:ascii="Arial" w:hAnsi="Arial" w:cs="Arial"/>
                <w:color w:val="auto"/>
              </w:rPr>
              <w:t>Ver</w:t>
            </w:r>
            <w:r w:rsidR="00593241">
              <w:rPr>
                <w:rFonts w:ascii="Arial" w:hAnsi="Arial" w:cs="Arial"/>
                <w:color w:val="auto"/>
              </w:rPr>
              <w:t>-</w:t>
            </w:r>
            <w:r w:rsidR="00196E88" w:rsidRPr="00196E88">
              <w:rPr>
                <w:rFonts w:ascii="Arial" w:hAnsi="Arial" w:cs="Arial"/>
                <w:color w:val="auto"/>
              </w:rPr>
              <w:t>schlussstopfen</w:t>
            </w:r>
            <w:r w:rsidR="00F56895">
              <w:rPr>
                <w:rFonts w:ascii="Arial" w:hAnsi="Arial" w:cs="Arial"/>
                <w:color w:val="auto"/>
              </w:rPr>
              <w:t xml:space="preserve"> </w:t>
            </w:r>
            <w:r w:rsidRPr="00381A5E">
              <w:rPr>
                <w:rFonts w:ascii="Arial" w:hAnsi="Arial" w:cs="Arial"/>
                <w:color w:val="auto"/>
              </w:rPr>
              <w:t>13</w:t>
            </w:r>
            <w:r w:rsidR="005C6D14">
              <w:rPr>
                <w:rFonts w:ascii="Arial" w:hAnsi="Arial" w:cs="Arial"/>
                <w:color w:val="auto"/>
              </w:rPr>
              <w:t xml:space="preserve"> </w:t>
            </w:r>
            <w:r w:rsidRPr="00381A5E">
              <w:rPr>
                <w:rFonts w:ascii="Arial" w:hAnsi="Arial" w:cs="Arial"/>
                <w:color w:val="auto"/>
              </w:rPr>
              <w:t>mm (1/2"),</w:t>
            </w:r>
            <w:r w:rsidR="005C6D14">
              <w:rPr>
                <w:rFonts w:ascii="Arial" w:hAnsi="Arial" w:cs="Arial"/>
                <w:color w:val="auto"/>
              </w:rPr>
              <w:t xml:space="preserve"> </w:t>
            </w:r>
            <w:r w:rsidRPr="00381A5E">
              <w:rPr>
                <w:rFonts w:ascii="Arial" w:hAnsi="Arial" w:cs="Arial"/>
                <w:color w:val="auto"/>
              </w:rPr>
              <w:t xml:space="preserve">5 </w:t>
            </w:r>
            <w:r w:rsidR="005C6D14">
              <w:rPr>
                <w:rFonts w:ascii="Arial" w:hAnsi="Arial" w:cs="Arial"/>
                <w:color w:val="auto"/>
              </w:rPr>
              <w:t>Regulierventile</w:t>
            </w:r>
            <w:r w:rsidRPr="00381A5E">
              <w:rPr>
                <w:rFonts w:ascii="Arial" w:hAnsi="Arial" w:cs="Arial"/>
                <w:color w:val="auto"/>
              </w:rPr>
              <w:t xml:space="preserve"> 4</w:t>
            </w:r>
            <w:r w:rsidR="005C6D14">
              <w:rPr>
                <w:rFonts w:ascii="Arial" w:hAnsi="Arial" w:cs="Arial"/>
                <w:color w:val="auto"/>
              </w:rPr>
              <w:t>,</w:t>
            </w:r>
            <w:r w:rsidRPr="00381A5E">
              <w:rPr>
                <w:rFonts w:ascii="Arial" w:hAnsi="Arial" w:cs="Arial"/>
                <w:color w:val="auto"/>
              </w:rPr>
              <w:t>6 mm (3/16"),</w:t>
            </w:r>
            <w:r w:rsidR="005C6D14">
              <w:rPr>
                <w:rFonts w:ascii="Arial" w:hAnsi="Arial" w:cs="Arial"/>
                <w:color w:val="auto"/>
              </w:rPr>
              <w:t xml:space="preserve"> </w:t>
            </w:r>
            <w:r w:rsidRPr="00381A5E">
              <w:rPr>
                <w:rFonts w:ascii="Arial" w:hAnsi="Arial" w:cs="Arial"/>
                <w:color w:val="auto"/>
              </w:rPr>
              <w:t xml:space="preserve">4 </w:t>
            </w:r>
            <w:r w:rsidR="005C6D14">
              <w:rPr>
                <w:rFonts w:ascii="Arial" w:hAnsi="Arial" w:cs="Arial"/>
                <w:color w:val="auto"/>
              </w:rPr>
              <w:t>Sprühdüsen</w:t>
            </w:r>
            <w:r w:rsidRPr="00381A5E">
              <w:rPr>
                <w:rFonts w:ascii="Arial" w:hAnsi="Arial" w:cs="Arial"/>
                <w:color w:val="auto"/>
              </w:rPr>
              <w:t xml:space="preserve"> 90°,</w:t>
            </w:r>
            <w:r w:rsidR="005C6D14">
              <w:rPr>
                <w:rFonts w:ascii="Arial" w:hAnsi="Arial" w:cs="Arial"/>
                <w:color w:val="auto"/>
              </w:rPr>
              <w:t xml:space="preserve"> </w:t>
            </w:r>
            <w:r w:rsidRPr="00381A5E">
              <w:rPr>
                <w:rFonts w:ascii="Arial" w:hAnsi="Arial" w:cs="Arial"/>
                <w:color w:val="auto"/>
              </w:rPr>
              <w:t xml:space="preserve">1 </w:t>
            </w:r>
            <w:r w:rsidR="005C6D14">
              <w:rPr>
                <w:rFonts w:ascii="Arial" w:hAnsi="Arial" w:cs="Arial"/>
                <w:color w:val="auto"/>
              </w:rPr>
              <w:t>Sprühdüse</w:t>
            </w:r>
            <w:r w:rsidRPr="00381A5E">
              <w:rPr>
                <w:rFonts w:ascii="Arial" w:hAnsi="Arial" w:cs="Arial"/>
                <w:color w:val="auto"/>
              </w:rPr>
              <w:t xml:space="preserve"> 360°,</w:t>
            </w:r>
            <w:r w:rsidR="005C6D14">
              <w:rPr>
                <w:rFonts w:ascii="Arial" w:hAnsi="Arial" w:cs="Arial"/>
                <w:color w:val="auto"/>
              </w:rPr>
              <w:t xml:space="preserve"> </w:t>
            </w:r>
            <w:r w:rsidRPr="00381A5E">
              <w:rPr>
                <w:rFonts w:ascii="Arial" w:hAnsi="Arial" w:cs="Arial"/>
                <w:color w:val="auto"/>
              </w:rPr>
              <w:t xml:space="preserve">5 </w:t>
            </w:r>
            <w:r w:rsidR="005C6D14">
              <w:rPr>
                <w:rFonts w:ascii="Arial" w:hAnsi="Arial" w:cs="Arial"/>
                <w:color w:val="auto"/>
              </w:rPr>
              <w:t xml:space="preserve">Verlängerungsrohre </w:t>
            </w:r>
            <w:r w:rsidR="005C6D14" w:rsidRPr="004176D9">
              <w:rPr>
                <w:rFonts w:ascii="Arial" w:hAnsi="Arial" w:cs="Arial"/>
                <w:color w:val="auto"/>
              </w:rPr>
              <w:t>für Sprühdüsen</w:t>
            </w:r>
            <w:r w:rsidR="002E7512" w:rsidRPr="004176D9">
              <w:rPr>
                <w:rFonts w:ascii="Arial" w:hAnsi="Arial" w:cs="Arial"/>
                <w:color w:val="auto"/>
              </w:rPr>
              <w:t xml:space="preserve">, </w:t>
            </w:r>
          </w:p>
          <w:p w14:paraId="519E865B" w14:textId="7797F430" w:rsidR="00D733B7" w:rsidRPr="001259FF" w:rsidRDefault="002E7512" w:rsidP="005C6D14">
            <w:pPr>
              <w:tabs>
                <w:tab w:val="left" w:pos="294"/>
                <w:tab w:val="left" w:pos="3150"/>
              </w:tabs>
              <w:ind w:left="284"/>
              <w:rPr>
                <w:rFonts w:ascii="Arial" w:hAnsi="Arial" w:cs="Arial"/>
                <w:color w:val="auto"/>
              </w:rPr>
            </w:pPr>
            <w:r w:rsidRPr="00381A5E">
              <w:rPr>
                <w:rFonts w:ascii="Arial" w:hAnsi="Arial" w:cs="Arial"/>
                <w:color w:val="auto"/>
              </w:rPr>
              <w:t xml:space="preserve">1 </w:t>
            </w:r>
            <w:r>
              <w:rPr>
                <w:rFonts w:ascii="Arial" w:hAnsi="Arial" w:cs="Arial"/>
                <w:color w:val="auto"/>
              </w:rPr>
              <w:t>Montagewerkzeug</w:t>
            </w:r>
          </w:p>
          <w:p w14:paraId="2CFEE7AB" w14:textId="12F8DD1F" w:rsidR="001259FF" w:rsidRDefault="001259FF" w:rsidP="001259FF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A1B252E" w14:textId="60CDDDB2" w:rsidR="001259FF" w:rsidRDefault="001259FF" w:rsidP="001259FF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4BEE3E2" w14:textId="3A39365C" w:rsidR="00381A5E" w:rsidRDefault="00381A5E" w:rsidP="001259FF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3FE7386B" w14:textId="5175A907" w:rsidR="00381A5E" w:rsidRDefault="00381A5E" w:rsidP="001259FF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0C46320C" w14:textId="67B46E96" w:rsidR="00E57DD1" w:rsidRPr="002954A9" w:rsidRDefault="002E7512" w:rsidP="00E57DD1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 w:rsidRPr="002E7512">
              <w:rPr>
                <w:rFonts w:ascii="Arial" w:hAnsi="Arial" w:cs="Arial"/>
                <w:color w:val="auto"/>
              </w:rPr>
              <w:lastRenderedPageBreak/>
              <w:t>für die wassersparende Tropfbewässerung sensibler Pflanzen wie Kräuter und Tomaten in Hochbeeten und Beeten</w:t>
            </w:r>
          </w:p>
          <w:p w14:paraId="7BFABA04" w14:textId="4045E760" w:rsidR="00E57DD1" w:rsidRPr="0014326A" w:rsidRDefault="005C6D14" w:rsidP="00E57DD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für ein Beet/Hochbeet mit bis zu 35 Pflanzen</w:t>
            </w:r>
            <w:r w:rsidR="00E57DD1">
              <w:rPr>
                <w:rFonts w:ascii="Arial" w:hAnsi="Arial" w:cs="Arial"/>
                <w:color w:val="auto"/>
              </w:rPr>
              <w:t xml:space="preserve"> </w:t>
            </w:r>
          </w:p>
          <w:p w14:paraId="5CBF2C7A" w14:textId="425B60FE" w:rsidR="00E57DD1" w:rsidRPr="002954A9" w:rsidRDefault="00B25B06" w:rsidP="00E57DD1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E57843">
              <w:rPr>
                <w:rFonts w:ascii="Arial" w:hAnsi="Arial" w:cs="Arial"/>
                <w:color w:val="auto"/>
              </w:rPr>
              <w:t>erweiterbar mit weiteren Komponenten des Micro-Drip-Systems und GARDENA Bewässerungssteuerungen</w:t>
            </w:r>
          </w:p>
          <w:p w14:paraId="061C23B4" w14:textId="697A9A9C" w:rsidR="00B25B06" w:rsidRDefault="00B25B06" w:rsidP="00674774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B25B06">
              <w:rPr>
                <w:rFonts w:ascii="Arial" w:hAnsi="Arial" w:cs="Arial"/>
                <w:color w:val="auto"/>
              </w:rPr>
              <w:t xml:space="preserve">Set bestehend aus: 1 Basisgerät 1000, </w:t>
            </w:r>
          </w:p>
          <w:p w14:paraId="3F34819D" w14:textId="1E9F511C" w:rsidR="00B25B06" w:rsidRPr="00B25B06" w:rsidRDefault="00B25B06" w:rsidP="00B25B06">
            <w:pPr>
              <w:tabs>
                <w:tab w:val="left" w:pos="294"/>
                <w:tab w:val="left" w:pos="3150"/>
              </w:tabs>
              <w:ind w:left="284"/>
              <w:rPr>
                <w:rFonts w:ascii="Arial" w:hAnsi="Arial" w:cs="Arial"/>
                <w:color w:val="auto"/>
              </w:rPr>
            </w:pPr>
            <w:r w:rsidRPr="00B25B06">
              <w:rPr>
                <w:rFonts w:ascii="Arial" w:hAnsi="Arial" w:cs="Arial"/>
                <w:color w:val="auto"/>
              </w:rPr>
              <w:t xml:space="preserve">15 m </w:t>
            </w:r>
            <w:r w:rsidR="00843DA3" w:rsidRPr="00B722A2">
              <w:rPr>
                <w:rFonts w:ascii="Arial" w:hAnsi="Arial" w:cs="Arial"/>
                <w:color w:val="000000" w:themeColor="text1"/>
              </w:rPr>
              <w:t>Verlegerohr</w:t>
            </w:r>
            <w:r w:rsidRPr="00B722A2">
              <w:rPr>
                <w:rFonts w:ascii="Arial" w:hAnsi="Arial" w:cs="Arial"/>
                <w:color w:val="000000" w:themeColor="text1"/>
              </w:rPr>
              <w:t xml:space="preserve"> Flex </w:t>
            </w:r>
            <w:r w:rsidRPr="00B25B06">
              <w:rPr>
                <w:rFonts w:ascii="Arial" w:hAnsi="Arial" w:cs="Arial"/>
                <w:color w:val="auto"/>
              </w:rPr>
              <w:t>13 mm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B25B06">
              <w:rPr>
                <w:rFonts w:ascii="Arial" w:hAnsi="Arial" w:cs="Arial"/>
                <w:color w:val="auto"/>
              </w:rPr>
              <w:t>(1/2"),</w:t>
            </w:r>
            <w:r>
              <w:rPr>
                <w:rFonts w:ascii="Arial" w:hAnsi="Arial" w:cs="Arial"/>
                <w:color w:val="auto"/>
              </w:rPr>
              <w:t xml:space="preserve"> </w:t>
            </w:r>
          </w:p>
          <w:p w14:paraId="45525AEB" w14:textId="5EB546D5" w:rsidR="00B25B06" w:rsidRDefault="00B25B06" w:rsidP="00B25B06">
            <w:pPr>
              <w:tabs>
                <w:tab w:val="left" w:pos="294"/>
                <w:tab w:val="left" w:pos="3150"/>
              </w:tabs>
              <w:ind w:left="284"/>
              <w:rPr>
                <w:rFonts w:ascii="Arial" w:hAnsi="Arial" w:cs="Arial"/>
                <w:color w:val="auto"/>
              </w:rPr>
            </w:pPr>
            <w:r w:rsidRPr="00B25B06">
              <w:rPr>
                <w:rFonts w:ascii="Arial" w:hAnsi="Arial" w:cs="Arial"/>
                <w:color w:val="auto"/>
              </w:rPr>
              <w:t xml:space="preserve">5 </w:t>
            </w:r>
            <w:r w:rsidRPr="001F04F9">
              <w:rPr>
                <w:rFonts w:ascii="Arial" w:hAnsi="Arial" w:cs="Arial"/>
                <w:color w:val="auto"/>
              </w:rPr>
              <w:t>Rohrhalter</w:t>
            </w:r>
            <w:r w:rsidRPr="00B25B06">
              <w:rPr>
                <w:rFonts w:ascii="Arial" w:hAnsi="Arial" w:cs="Arial"/>
                <w:color w:val="auto"/>
              </w:rPr>
              <w:t xml:space="preserve"> 13 mm (1/2"),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B25B06">
              <w:rPr>
                <w:rFonts w:ascii="Arial" w:hAnsi="Arial" w:cs="Arial"/>
                <w:color w:val="auto"/>
              </w:rPr>
              <w:t>1 T-</w:t>
            </w:r>
            <w:r>
              <w:rPr>
                <w:rFonts w:ascii="Arial" w:hAnsi="Arial" w:cs="Arial"/>
                <w:color w:val="auto"/>
              </w:rPr>
              <w:t>Stück</w:t>
            </w:r>
            <w:r w:rsidRPr="00B25B06">
              <w:rPr>
                <w:rFonts w:ascii="Arial" w:hAnsi="Arial" w:cs="Arial"/>
                <w:color w:val="auto"/>
              </w:rPr>
              <w:t xml:space="preserve"> 13 mm (1/2"),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B25B06">
              <w:rPr>
                <w:rFonts w:ascii="Arial" w:hAnsi="Arial" w:cs="Arial"/>
                <w:color w:val="auto"/>
              </w:rPr>
              <w:t>2 L-</w:t>
            </w:r>
            <w:r>
              <w:rPr>
                <w:rFonts w:ascii="Arial" w:hAnsi="Arial" w:cs="Arial"/>
                <w:color w:val="auto"/>
              </w:rPr>
              <w:t>Stücke</w:t>
            </w:r>
            <w:r w:rsidRPr="00B25B06">
              <w:rPr>
                <w:rFonts w:ascii="Arial" w:hAnsi="Arial" w:cs="Arial"/>
                <w:color w:val="auto"/>
              </w:rPr>
              <w:t xml:space="preserve"> 13 mm (1/2"),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Pr="00B25B06">
              <w:rPr>
                <w:rFonts w:ascii="Arial" w:hAnsi="Arial" w:cs="Arial"/>
                <w:color w:val="auto"/>
              </w:rPr>
              <w:t xml:space="preserve">5 </w:t>
            </w:r>
            <w:r w:rsidR="00B722A2">
              <w:rPr>
                <w:rFonts w:ascii="Arial" w:hAnsi="Arial" w:cs="Arial"/>
                <w:color w:val="auto"/>
              </w:rPr>
              <w:t>Verbinder</w:t>
            </w:r>
            <w:r w:rsidRPr="00B25B06">
              <w:rPr>
                <w:rFonts w:ascii="Arial" w:hAnsi="Arial" w:cs="Arial"/>
                <w:color w:val="auto"/>
              </w:rPr>
              <w:t xml:space="preserve"> </w:t>
            </w:r>
          </w:p>
          <w:p w14:paraId="2BE52A81" w14:textId="77777777" w:rsidR="00593241" w:rsidRDefault="00B722A2" w:rsidP="00196E88">
            <w:pPr>
              <w:tabs>
                <w:tab w:val="left" w:pos="294"/>
                <w:tab w:val="left" w:pos="3150"/>
              </w:tabs>
              <w:ind w:left="284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13 mm (</w:t>
            </w:r>
            <w:r w:rsidR="00B25B06" w:rsidRPr="00B25B06">
              <w:rPr>
                <w:rFonts w:ascii="Arial" w:hAnsi="Arial" w:cs="Arial"/>
                <w:color w:val="auto"/>
              </w:rPr>
              <w:t>1/2"</w:t>
            </w:r>
            <w:r>
              <w:rPr>
                <w:rFonts w:ascii="Arial" w:hAnsi="Arial" w:cs="Arial"/>
                <w:color w:val="auto"/>
              </w:rPr>
              <w:t>) bis</w:t>
            </w:r>
            <w:r w:rsidR="00B25B06" w:rsidRPr="00B25B06">
              <w:rPr>
                <w:rFonts w:ascii="Arial" w:hAnsi="Arial" w:cs="Arial"/>
                <w:color w:val="auto"/>
              </w:rPr>
              <w:t xml:space="preserve"> </w:t>
            </w:r>
            <w:r>
              <w:rPr>
                <w:rFonts w:ascii="Arial" w:hAnsi="Arial" w:cs="Arial"/>
                <w:color w:val="auto"/>
              </w:rPr>
              <w:t>4,6 mm (</w:t>
            </w:r>
            <w:r w:rsidR="00B25B06" w:rsidRPr="00B25B06">
              <w:rPr>
                <w:rFonts w:ascii="Arial" w:hAnsi="Arial" w:cs="Arial"/>
                <w:color w:val="auto"/>
              </w:rPr>
              <w:t>3/16"),</w:t>
            </w:r>
            <w:r w:rsidR="00B25B06">
              <w:rPr>
                <w:rFonts w:ascii="Arial" w:hAnsi="Arial" w:cs="Arial"/>
                <w:color w:val="auto"/>
              </w:rPr>
              <w:t xml:space="preserve"> </w:t>
            </w:r>
            <w:r w:rsidR="00B25B06" w:rsidRPr="00B25B06">
              <w:rPr>
                <w:rFonts w:ascii="Arial" w:hAnsi="Arial" w:cs="Arial"/>
                <w:color w:val="auto"/>
              </w:rPr>
              <w:t xml:space="preserve">2 </w:t>
            </w:r>
            <w:r w:rsidR="00B25B06" w:rsidRPr="00B722A2">
              <w:rPr>
                <w:rFonts w:ascii="Arial" w:hAnsi="Arial" w:cs="Arial"/>
                <w:color w:val="000000" w:themeColor="text1"/>
              </w:rPr>
              <w:t>Ver</w:t>
            </w:r>
            <w:r w:rsidRPr="00B722A2">
              <w:rPr>
                <w:rFonts w:ascii="Arial" w:hAnsi="Arial" w:cs="Arial"/>
                <w:color w:val="000000" w:themeColor="text1"/>
              </w:rPr>
              <w:t>schluss-stopfen</w:t>
            </w:r>
            <w:r w:rsidR="00B25B06" w:rsidRPr="00B722A2">
              <w:rPr>
                <w:rFonts w:ascii="Arial" w:hAnsi="Arial" w:cs="Arial"/>
                <w:color w:val="000000" w:themeColor="text1"/>
              </w:rPr>
              <w:t xml:space="preserve"> 13 mm (1/2"), 15 m </w:t>
            </w:r>
            <w:r w:rsidR="00843DA3" w:rsidRPr="00B722A2">
              <w:rPr>
                <w:rFonts w:ascii="Arial" w:hAnsi="Arial" w:cs="Arial"/>
                <w:color w:val="000000" w:themeColor="text1"/>
              </w:rPr>
              <w:t>Verteilerrohr</w:t>
            </w:r>
            <w:r w:rsidR="00B25B06" w:rsidRPr="00B722A2">
              <w:rPr>
                <w:rFonts w:ascii="Arial" w:hAnsi="Arial" w:cs="Arial"/>
                <w:color w:val="000000" w:themeColor="text1"/>
              </w:rPr>
              <w:t xml:space="preserve"> </w:t>
            </w:r>
            <w:r w:rsidR="00B25B06" w:rsidRPr="00B25B06">
              <w:rPr>
                <w:rFonts w:ascii="Arial" w:hAnsi="Arial" w:cs="Arial"/>
                <w:color w:val="auto"/>
              </w:rPr>
              <w:t>4.6 mm (3/16"),</w:t>
            </w:r>
            <w:r w:rsidR="00B25B06">
              <w:rPr>
                <w:rFonts w:ascii="Arial" w:hAnsi="Arial" w:cs="Arial"/>
                <w:color w:val="auto"/>
              </w:rPr>
              <w:t xml:space="preserve"> </w:t>
            </w:r>
            <w:r w:rsidR="00B25B06" w:rsidRPr="00B25B06">
              <w:rPr>
                <w:rFonts w:ascii="Arial" w:hAnsi="Arial" w:cs="Arial"/>
                <w:color w:val="auto"/>
              </w:rPr>
              <w:t xml:space="preserve">20 </w:t>
            </w:r>
            <w:r w:rsidR="00843DA3" w:rsidRPr="001F04F9">
              <w:rPr>
                <w:rFonts w:ascii="Arial" w:hAnsi="Arial" w:cs="Arial"/>
                <w:color w:val="auto"/>
              </w:rPr>
              <w:t>Rohrhalter</w:t>
            </w:r>
            <w:r w:rsidR="00B25B06" w:rsidRPr="00B25B06">
              <w:rPr>
                <w:rFonts w:ascii="Arial" w:hAnsi="Arial" w:cs="Arial"/>
                <w:color w:val="auto"/>
              </w:rPr>
              <w:t xml:space="preserve"> 4</w:t>
            </w:r>
            <w:r w:rsidR="00196E88">
              <w:rPr>
                <w:rFonts w:ascii="Arial" w:hAnsi="Arial" w:cs="Arial"/>
                <w:color w:val="auto"/>
              </w:rPr>
              <w:t>,</w:t>
            </w:r>
            <w:r w:rsidR="00B25B06" w:rsidRPr="00B25B06">
              <w:rPr>
                <w:rFonts w:ascii="Arial" w:hAnsi="Arial" w:cs="Arial"/>
                <w:color w:val="auto"/>
              </w:rPr>
              <w:t>6 mm (3/16"),</w:t>
            </w:r>
            <w:r w:rsidR="00843DA3">
              <w:rPr>
                <w:rFonts w:ascii="Arial" w:hAnsi="Arial" w:cs="Arial"/>
                <w:color w:val="auto"/>
              </w:rPr>
              <w:t xml:space="preserve"> </w:t>
            </w:r>
          </w:p>
          <w:p w14:paraId="62D32444" w14:textId="66BDE215" w:rsidR="00196E88" w:rsidRDefault="00B25B06" w:rsidP="00196E88">
            <w:pPr>
              <w:tabs>
                <w:tab w:val="left" w:pos="294"/>
                <w:tab w:val="left" w:pos="3150"/>
              </w:tabs>
              <w:ind w:left="284"/>
              <w:rPr>
                <w:rFonts w:ascii="Arial" w:hAnsi="Arial" w:cs="Arial"/>
                <w:color w:val="auto"/>
              </w:rPr>
            </w:pPr>
            <w:r w:rsidRPr="00B25B06">
              <w:rPr>
                <w:rFonts w:ascii="Arial" w:hAnsi="Arial" w:cs="Arial"/>
                <w:color w:val="auto"/>
              </w:rPr>
              <w:t xml:space="preserve">35 </w:t>
            </w:r>
            <w:r w:rsidR="00843DA3">
              <w:rPr>
                <w:rFonts w:ascii="Arial" w:hAnsi="Arial" w:cs="Arial"/>
                <w:color w:val="auto"/>
              </w:rPr>
              <w:t>Reihentropfer</w:t>
            </w:r>
            <w:r w:rsidRPr="00B25B06">
              <w:rPr>
                <w:rFonts w:ascii="Arial" w:hAnsi="Arial" w:cs="Arial"/>
                <w:color w:val="auto"/>
              </w:rPr>
              <w:t xml:space="preserve"> 2 l/h,</w:t>
            </w:r>
            <w:r w:rsidR="00843DA3">
              <w:rPr>
                <w:rFonts w:ascii="Arial" w:hAnsi="Arial" w:cs="Arial"/>
                <w:color w:val="auto"/>
              </w:rPr>
              <w:t xml:space="preserve"> </w:t>
            </w:r>
            <w:r w:rsidRPr="00B25B06">
              <w:rPr>
                <w:rFonts w:ascii="Arial" w:hAnsi="Arial" w:cs="Arial"/>
                <w:color w:val="auto"/>
              </w:rPr>
              <w:t xml:space="preserve">2 </w:t>
            </w:r>
            <w:r w:rsidR="00196E88">
              <w:rPr>
                <w:rFonts w:ascii="Arial" w:hAnsi="Arial" w:cs="Arial"/>
                <w:color w:val="auto"/>
              </w:rPr>
              <w:t xml:space="preserve">Regulier- und Absperrventile </w:t>
            </w:r>
            <w:r w:rsidRPr="00B25B06">
              <w:rPr>
                <w:rFonts w:ascii="Arial" w:hAnsi="Arial" w:cs="Arial"/>
                <w:color w:val="auto"/>
              </w:rPr>
              <w:t>4</w:t>
            </w:r>
            <w:r w:rsidR="00196E88">
              <w:rPr>
                <w:rFonts w:ascii="Arial" w:hAnsi="Arial" w:cs="Arial"/>
                <w:color w:val="auto"/>
              </w:rPr>
              <w:t>,</w:t>
            </w:r>
            <w:r w:rsidRPr="00B25B06">
              <w:rPr>
                <w:rFonts w:ascii="Arial" w:hAnsi="Arial" w:cs="Arial"/>
                <w:color w:val="auto"/>
              </w:rPr>
              <w:t>6 mm (3/16"),</w:t>
            </w:r>
            <w:r w:rsidR="00196E88">
              <w:rPr>
                <w:rFonts w:ascii="Arial" w:hAnsi="Arial" w:cs="Arial"/>
                <w:color w:val="auto"/>
              </w:rPr>
              <w:t xml:space="preserve"> </w:t>
            </w:r>
          </w:p>
          <w:p w14:paraId="386AD1B7" w14:textId="7FEEB197" w:rsidR="00196E88" w:rsidRDefault="00B25B06" w:rsidP="00196E88">
            <w:pPr>
              <w:tabs>
                <w:tab w:val="left" w:pos="294"/>
                <w:tab w:val="left" w:pos="3150"/>
              </w:tabs>
              <w:ind w:left="284"/>
              <w:rPr>
                <w:rFonts w:ascii="Arial" w:hAnsi="Arial" w:cs="Arial"/>
                <w:color w:val="auto"/>
              </w:rPr>
            </w:pPr>
            <w:r w:rsidRPr="00B25B06">
              <w:rPr>
                <w:rFonts w:ascii="Arial" w:hAnsi="Arial" w:cs="Arial"/>
                <w:color w:val="auto"/>
              </w:rPr>
              <w:t xml:space="preserve">5 </w:t>
            </w:r>
            <w:r w:rsidR="00196E88" w:rsidRPr="00196E88">
              <w:rPr>
                <w:rFonts w:ascii="Arial" w:hAnsi="Arial" w:cs="Arial"/>
                <w:color w:val="auto"/>
              </w:rPr>
              <w:t>Verschlussstopfen</w:t>
            </w:r>
            <w:r w:rsidRPr="00B25B06">
              <w:rPr>
                <w:rFonts w:ascii="Arial" w:hAnsi="Arial" w:cs="Arial"/>
                <w:color w:val="auto"/>
              </w:rPr>
              <w:t xml:space="preserve"> 4</w:t>
            </w:r>
            <w:r w:rsidR="00196E88">
              <w:rPr>
                <w:rFonts w:ascii="Arial" w:hAnsi="Arial" w:cs="Arial"/>
                <w:color w:val="auto"/>
              </w:rPr>
              <w:t>,</w:t>
            </w:r>
            <w:r w:rsidRPr="00B25B06">
              <w:rPr>
                <w:rFonts w:ascii="Arial" w:hAnsi="Arial" w:cs="Arial"/>
                <w:color w:val="auto"/>
              </w:rPr>
              <w:t>6 mm (3/16"),</w:t>
            </w:r>
            <w:r w:rsidR="00196E88">
              <w:rPr>
                <w:rFonts w:ascii="Arial" w:hAnsi="Arial" w:cs="Arial"/>
                <w:color w:val="auto"/>
              </w:rPr>
              <w:t xml:space="preserve"> </w:t>
            </w:r>
          </w:p>
          <w:p w14:paraId="40D82574" w14:textId="59234069" w:rsidR="00FB7F10" w:rsidRPr="00E24F4A" w:rsidRDefault="00B25B06" w:rsidP="00196E88">
            <w:pPr>
              <w:tabs>
                <w:tab w:val="left" w:pos="294"/>
                <w:tab w:val="left" w:pos="3150"/>
              </w:tabs>
              <w:ind w:left="284"/>
              <w:rPr>
                <w:rFonts w:ascii="Arial" w:hAnsi="Arial" w:cs="Arial"/>
                <w:color w:val="auto"/>
              </w:rPr>
            </w:pPr>
            <w:r w:rsidRPr="00B25B06">
              <w:rPr>
                <w:rFonts w:ascii="Arial" w:hAnsi="Arial" w:cs="Arial"/>
                <w:color w:val="auto"/>
              </w:rPr>
              <w:t xml:space="preserve">1 </w:t>
            </w:r>
            <w:r w:rsidR="00196E88">
              <w:rPr>
                <w:rFonts w:ascii="Arial" w:hAnsi="Arial" w:cs="Arial"/>
                <w:color w:val="auto"/>
              </w:rPr>
              <w:t>Montagewerkzeug</w:t>
            </w:r>
          </w:p>
          <w:p w14:paraId="3F8DC420" w14:textId="382903E3" w:rsidR="00196E88" w:rsidRDefault="00196E88" w:rsidP="00B25B0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AD4BE3B" w14:textId="6EC45A00" w:rsidR="00196E88" w:rsidRDefault="00196E88" w:rsidP="00B25B0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DBDA683" w14:textId="77777777" w:rsidR="000B086C" w:rsidRDefault="000B086C" w:rsidP="00B25B0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D1ACF46" w14:textId="77777777" w:rsidR="00196E88" w:rsidRDefault="00196E88" w:rsidP="00B25B0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1B08EF96" w14:textId="00BE236B" w:rsidR="00E57DD1" w:rsidRPr="002954A9" w:rsidRDefault="009100EF" w:rsidP="00E57DD1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zur präzisen und </w:t>
            </w:r>
            <w:r w:rsidR="002E7512">
              <w:rPr>
                <w:rFonts w:ascii="Arial" w:hAnsi="Arial" w:cs="Arial"/>
                <w:color w:val="auto"/>
              </w:rPr>
              <w:t>sparsamen</w:t>
            </w:r>
            <w:r>
              <w:rPr>
                <w:rFonts w:ascii="Arial" w:hAnsi="Arial" w:cs="Arial"/>
                <w:color w:val="auto"/>
              </w:rPr>
              <w:t xml:space="preserve"> </w:t>
            </w:r>
            <w:r w:rsidR="002E7512">
              <w:rPr>
                <w:rFonts w:ascii="Arial" w:hAnsi="Arial" w:cs="Arial"/>
                <w:color w:val="auto"/>
              </w:rPr>
              <w:t>Tropfb</w:t>
            </w:r>
            <w:r>
              <w:rPr>
                <w:rFonts w:ascii="Arial" w:hAnsi="Arial" w:cs="Arial"/>
                <w:color w:val="auto"/>
              </w:rPr>
              <w:t xml:space="preserve">ewässerung </w:t>
            </w:r>
            <w:r w:rsidRPr="002E7512">
              <w:rPr>
                <w:rFonts w:ascii="Arial" w:hAnsi="Arial" w:cs="Arial"/>
                <w:color w:val="auto"/>
                <w:spacing w:val="-2"/>
              </w:rPr>
              <w:t xml:space="preserve">von Pflanzreihen wie Hecken oder </w:t>
            </w:r>
            <w:r w:rsidR="002E7512" w:rsidRPr="002E7512">
              <w:rPr>
                <w:rFonts w:ascii="Arial" w:hAnsi="Arial" w:cs="Arial"/>
                <w:color w:val="auto"/>
                <w:spacing w:val="-2"/>
              </w:rPr>
              <w:t>R</w:t>
            </w:r>
            <w:r w:rsidRPr="002E7512">
              <w:rPr>
                <w:rFonts w:ascii="Arial" w:hAnsi="Arial" w:cs="Arial"/>
                <w:color w:val="auto"/>
                <w:spacing w:val="-2"/>
              </w:rPr>
              <w:t>andbepflanzung</w:t>
            </w:r>
          </w:p>
          <w:p w14:paraId="28F22A6B" w14:textId="1913398F" w:rsidR="009100EF" w:rsidRDefault="009100EF" w:rsidP="009100EF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für Pflanzreihen bis zu 25 m</w:t>
            </w:r>
          </w:p>
          <w:p w14:paraId="40DC090F" w14:textId="57D6C81E" w:rsidR="00E57DD1" w:rsidRDefault="009100EF" w:rsidP="009100EF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erweiterbar auf max. 70 m</w:t>
            </w:r>
          </w:p>
          <w:p w14:paraId="65C80AED" w14:textId="51B0D10F" w:rsidR="009100EF" w:rsidRPr="0014326A" w:rsidRDefault="009100EF" w:rsidP="009100EF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kann oberirdisch oder unterirdisch verlegt werden</w:t>
            </w:r>
          </w:p>
          <w:p w14:paraId="1F910F69" w14:textId="18D790B3" w:rsidR="00E57DD1" w:rsidRDefault="009100EF" w:rsidP="00674774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9100EF">
              <w:rPr>
                <w:rFonts w:ascii="Arial" w:hAnsi="Arial" w:cs="Arial"/>
                <w:color w:val="auto"/>
              </w:rPr>
              <w:t xml:space="preserve">Set bestehend aus: 1 Basisgerät 1000, 25 m Tropfrohr 13 mm (1/2"), 15 Rohrhalter 13 mm (1/2"), 1 </w:t>
            </w:r>
            <w:r w:rsidRPr="00196E88">
              <w:rPr>
                <w:rFonts w:ascii="Arial" w:hAnsi="Arial" w:cs="Arial"/>
                <w:color w:val="auto"/>
              </w:rPr>
              <w:t>Verschlussstopfen</w:t>
            </w:r>
            <w:r w:rsidRPr="009100EF">
              <w:rPr>
                <w:rFonts w:ascii="Arial" w:hAnsi="Arial" w:cs="Arial"/>
                <w:color w:val="auto"/>
              </w:rPr>
              <w:t xml:space="preserve"> 13 mm (1/2")</w:t>
            </w:r>
          </w:p>
          <w:p w14:paraId="2FD106F0" w14:textId="78E71A8D" w:rsidR="00E85084" w:rsidRDefault="00E85084" w:rsidP="00E85084">
            <w:pPr>
              <w:rPr>
                <w:rFonts w:ascii="Arial" w:hAnsi="Arial" w:cs="Arial"/>
                <w:color w:val="auto"/>
              </w:rPr>
            </w:pPr>
          </w:p>
          <w:p w14:paraId="0D1A123C" w14:textId="05CEDED8" w:rsidR="00E85084" w:rsidRDefault="00E85084" w:rsidP="00E85084">
            <w:pPr>
              <w:rPr>
                <w:rFonts w:ascii="Arial" w:hAnsi="Arial" w:cs="Arial"/>
                <w:color w:val="auto"/>
              </w:rPr>
            </w:pPr>
          </w:p>
          <w:p w14:paraId="6C47C953" w14:textId="19037296" w:rsidR="002C238D" w:rsidRDefault="002C238D" w:rsidP="00E85084">
            <w:pPr>
              <w:rPr>
                <w:rFonts w:ascii="Arial" w:hAnsi="Arial" w:cs="Arial"/>
                <w:color w:val="auto"/>
              </w:rPr>
            </w:pPr>
          </w:p>
          <w:p w14:paraId="344F9AAB" w14:textId="6CED521C" w:rsidR="002C238D" w:rsidRDefault="002C238D" w:rsidP="00E85084">
            <w:pPr>
              <w:rPr>
                <w:rFonts w:ascii="Arial" w:hAnsi="Arial" w:cs="Arial"/>
                <w:color w:val="auto"/>
              </w:rPr>
            </w:pPr>
          </w:p>
          <w:p w14:paraId="6773DAA8" w14:textId="62983AD1" w:rsidR="002C238D" w:rsidRDefault="002C238D" w:rsidP="00E85084">
            <w:pPr>
              <w:rPr>
                <w:rFonts w:ascii="Arial" w:hAnsi="Arial" w:cs="Arial"/>
                <w:color w:val="auto"/>
              </w:rPr>
            </w:pPr>
          </w:p>
          <w:p w14:paraId="05155153" w14:textId="3ABEC0D2" w:rsidR="002C238D" w:rsidRDefault="002C238D" w:rsidP="00E85084">
            <w:pPr>
              <w:rPr>
                <w:rFonts w:ascii="Arial" w:hAnsi="Arial" w:cs="Arial"/>
                <w:color w:val="auto"/>
              </w:rPr>
            </w:pPr>
          </w:p>
          <w:p w14:paraId="42F8138D" w14:textId="77777777" w:rsidR="000B086C" w:rsidRDefault="000B086C" w:rsidP="00E85084">
            <w:pPr>
              <w:rPr>
                <w:rFonts w:ascii="Arial" w:hAnsi="Arial" w:cs="Arial"/>
                <w:color w:val="auto"/>
              </w:rPr>
            </w:pPr>
          </w:p>
          <w:p w14:paraId="1F48FD64" w14:textId="4945A5F1" w:rsidR="00E85084" w:rsidRDefault="00E85084" w:rsidP="00E85084">
            <w:pPr>
              <w:rPr>
                <w:rFonts w:ascii="Arial" w:hAnsi="Arial" w:cs="Arial"/>
                <w:color w:val="auto"/>
              </w:rPr>
            </w:pPr>
          </w:p>
          <w:p w14:paraId="50BC7176" w14:textId="065EDAB0" w:rsidR="00E85084" w:rsidRPr="002954A9" w:rsidRDefault="002E7512" w:rsidP="00E85084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zur präzisen und sparsamen Tropfbewässerung </w:t>
            </w:r>
            <w:r w:rsidRPr="002E7512">
              <w:rPr>
                <w:rFonts w:ascii="Arial" w:hAnsi="Arial" w:cs="Arial"/>
                <w:color w:val="auto"/>
                <w:spacing w:val="-2"/>
              </w:rPr>
              <w:t>von Pflanzreihen wie Hecken oder Randbepflanzung</w:t>
            </w:r>
          </w:p>
          <w:p w14:paraId="68598B5D" w14:textId="2DE7113B" w:rsidR="00E85084" w:rsidRDefault="00E85084" w:rsidP="00E85084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für Pflanzreihen bis zu 50 m</w:t>
            </w:r>
          </w:p>
          <w:p w14:paraId="4E446446" w14:textId="388C3503" w:rsidR="00E85084" w:rsidRDefault="00E85084" w:rsidP="00E85084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erweiterbar auf max. 70 m</w:t>
            </w:r>
          </w:p>
          <w:p w14:paraId="389DD49F" w14:textId="1C3836EC" w:rsidR="00AA6AA2" w:rsidRPr="00AA6AA2" w:rsidRDefault="00E85084" w:rsidP="006A6B2B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AA6AA2">
              <w:rPr>
                <w:rFonts w:ascii="Arial" w:hAnsi="Arial" w:cs="Arial"/>
                <w:color w:val="auto"/>
              </w:rPr>
              <w:t>kann oberirdisch oder unterirdisch verlegt werden</w:t>
            </w:r>
            <w:r w:rsidR="00AA6AA2" w:rsidRPr="00AA6AA2">
              <w:rPr>
                <w:rFonts w:ascii="Arial" w:hAnsi="Arial" w:cs="Arial"/>
                <w:color w:val="auto"/>
              </w:rPr>
              <w:t xml:space="preserve"> </w:t>
            </w:r>
          </w:p>
          <w:p w14:paraId="3AC138D8" w14:textId="77777777" w:rsidR="00CB6204" w:rsidRDefault="00E85084" w:rsidP="00FB1866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CB6204">
              <w:rPr>
                <w:rFonts w:ascii="Arial" w:hAnsi="Arial" w:cs="Arial"/>
                <w:color w:val="auto"/>
              </w:rPr>
              <w:t xml:space="preserve">Set bestehend aus: 1 Basisgerät 1000, 50 m Tropfrohr </w:t>
            </w:r>
            <w:r w:rsidRPr="00CB6204">
              <w:rPr>
                <w:rFonts w:ascii="Arial" w:hAnsi="Arial" w:cs="Arial"/>
                <w:color w:val="000000" w:themeColor="text1"/>
              </w:rPr>
              <w:t xml:space="preserve">13 mm (1/2"), 1 Verschlussstopfen </w:t>
            </w:r>
          </w:p>
          <w:p w14:paraId="4AEF1319" w14:textId="49BB8A9B" w:rsidR="00E85084" w:rsidRPr="00CB6204" w:rsidRDefault="00E85084" w:rsidP="00CB6204">
            <w:pPr>
              <w:ind w:left="284"/>
              <w:rPr>
                <w:rFonts w:ascii="Arial" w:hAnsi="Arial" w:cs="Arial"/>
                <w:color w:val="000000" w:themeColor="text1"/>
              </w:rPr>
            </w:pPr>
            <w:r w:rsidRPr="00CB6204">
              <w:rPr>
                <w:rFonts w:ascii="Arial" w:hAnsi="Arial" w:cs="Arial"/>
                <w:color w:val="000000" w:themeColor="text1"/>
              </w:rPr>
              <w:t>13 mm (1/2")</w:t>
            </w:r>
          </w:p>
          <w:p w14:paraId="7E9E112B" w14:textId="1C3A1671" w:rsidR="00FB7F10" w:rsidRPr="00737135" w:rsidRDefault="00FB7F10" w:rsidP="00FB7F10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</w:tc>
      </w:tr>
    </w:tbl>
    <w:p w14:paraId="7F43D074" w14:textId="056CC542" w:rsidR="00A244ED" w:rsidRPr="002954A9" w:rsidRDefault="00A244ED" w:rsidP="009672E0">
      <w:pPr>
        <w:rPr>
          <w:rFonts w:ascii="Arial" w:hAnsi="Arial" w:cs="Arial"/>
        </w:rPr>
      </w:pPr>
    </w:p>
    <w:sectPr w:rsidR="00A244ED" w:rsidRPr="002954A9" w:rsidSect="007B4379">
      <w:headerReference w:type="default" r:id="rId19"/>
      <w:footerReference w:type="default" r:id="rId20"/>
      <w:headerReference w:type="first" r:id="rId21"/>
      <w:pgSz w:w="11906" w:h="16838"/>
      <w:pgMar w:top="1418" w:right="1134" w:bottom="765" w:left="1134" w:header="709" w:footer="709" w:gutter="0"/>
      <w:cols w:space="720"/>
      <w:formProt w:val="0"/>
      <w:titlePg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F8439" w14:textId="77777777" w:rsidR="005531B4" w:rsidRDefault="005531B4">
      <w:r>
        <w:separator/>
      </w:r>
    </w:p>
  </w:endnote>
  <w:endnote w:type="continuationSeparator" w:id="0">
    <w:p w14:paraId="322893BC" w14:textId="77777777" w:rsidR="005531B4" w:rsidRDefault="005531B4">
      <w:r>
        <w:continuationSeparator/>
      </w:r>
    </w:p>
  </w:endnote>
  <w:endnote w:type="continuationNotice" w:id="1">
    <w:p w14:paraId="1461FC54" w14:textId="77777777" w:rsidR="005531B4" w:rsidRDefault="005531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UET Sans">
    <w:altName w:val="Cambria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5F10C" w14:textId="77777777" w:rsidR="002267DB" w:rsidRDefault="000F6023">
    <w:pPr>
      <w:pStyle w:val="Fuzeile"/>
      <w:jc w:val="right"/>
    </w:pPr>
    <w:r>
      <w:rPr>
        <w:color w:val="2B579A"/>
        <w:shd w:val="clear" w:color="auto" w:fill="E6E6E6"/>
      </w:rPr>
      <w:fldChar w:fldCharType="begin"/>
    </w:r>
    <w:r>
      <w:instrText>PAGE</w:instrText>
    </w:r>
    <w:r>
      <w:rPr>
        <w:color w:val="2B579A"/>
        <w:shd w:val="clear" w:color="auto" w:fill="E6E6E6"/>
      </w:rPr>
      <w:fldChar w:fldCharType="separate"/>
    </w:r>
    <w:r>
      <w:t>4</w:t>
    </w:r>
    <w:r>
      <w:rPr>
        <w:color w:val="2B579A"/>
        <w:shd w:val="clear" w:color="auto" w:fill="E6E6E6"/>
      </w:rPr>
      <w:fldChar w:fldCharType="end"/>
    </w:r>
  </w:p>
  <w:p w14:paraId="300D3D8A" w14:textId="77777777" w:rsidR="002267DB" w:rsidRDefault="002267DB">
    <w:pPr>
      <w:tabs>
        <w:tab w:val="left" w:pos="1072"/>
      </w:tabs>
      <w:jc w:val="right"/>
      <w:rPr>
        <w:rFonts w:ascii="Century Gothic" w:hAnsi="Century Gothic" w:cs="Calibri"/>
        <w:b/>
        <w:color w:val="FFFFFF"/>
        <w:sz w:val="18"/>
        <w:szCs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32A8BE" w14:textId="77777777" w:rsidR="005531B4" w:rsidRDefault="005531B4">
      <w:r>
        <w:separator/>
      </w:r>
    </w:p>
  </w:footnote>
  <w:footnote w:type="continuationSeparator" w:id="0">
    <w:p w14:paraId="0A263E4D" w14:textId="77777777" w:rsidR="005531B4" w:rsidRDefault="005531B4">
      <w:r>
        <w:continuationSeparator/>
      </w:r>
    </w:p>
  </w:footnote>
  <w:footnote w:type="continuationNotice" w:id="1">
    <w:p w14:paraId="7FFAF923" w14:textId="77777777" w:rsidR="005531B4" w:rsidRDefault="005531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643A9" w14:textId="6278305C" w:rsidR="002267DB" w:rsidRDefault="000F6023">
    <w:pPr>
      <w:pStyle w:val="Kopfzeile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09F4C132" wp14:editId="0DA45F47">
          <wp:simplePos x="0" y="0"/>
          <wp:positionH relativeFrom="column">
            <wp:posOffset>4479925</wp:posOffset>
          </wp:positionH>
          <wp:positionV relativeFrom="paragraph">
            <wp:posOffset>-67310</wp:posOffset>
          </wp:positionV>
          <wp:extent cx="1581150" cy="342900"/>
          <wp:effectExtent l="0" t="0" r="0" b="0"/>
          <wp:wrapNone/>
          <wp:docPr id="11" name="Bild 15" descr="32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d 15" descr="32p_rg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309E90A6">
      <w:rPr>
        <w:rFonts w:ascii="Arial" w:hAnsi="Arial" w:cs="Arial"/>
      </w:rPr>
      <w:t>GAR 202</w:t>
    </w:r>
    <w:r w:rsidR="00AD419A">
      <w:rPr>
        <w:rFonts w:ascii="Arial" w:hAnsi="Arial" w:cs="Arial"/>
      </w:rPr>
      <w:t>3</w:t>
    </w:r>
    <w:r w:rsidR="309E90A6">
      <w:rPr>
        <w:rFonts w:ascii="Arial" w:hAnsi="Arial" w:cs="Arial"/>
      </w:rPr>
      <w:t>-</w:t>
    </w:r>
    <w:r w:rsidR="00942B76">
      <w:rPr>
        <w:rFonts w:ascii="Arial" w:hAnsi="Arial" w:cs="Arial"/>
      </w:rPr>
      <w:t>02</w:t>
    </w:r>
    <w:r w:rsidR="309E90A6">
      <w:rPr>
        <w:rFonts w:ascii="Arial" w:hAnsi="Arial" w:cs="Arial"/>
      </w:rPr>
      <w:t xml:space="preserve"> 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07BD3" w14:textId="6286B62A" w:rsidR="002267DB" w:rsidRDefault="000F6023">
    <w:pPr>
      <w:pStyle w:val="Kopfzeile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75E7DE89" wp14:editId="5B51335E">
          <wp:simplePos x="0" y="0"/>
          <wp:positionH relativeFrom="column">
            <wp:posOffset>4479925</wp:posOffset>
          </wp:positionH>
          <wp:positionV relativeFrom="paragraph">
            <wp:posOffset>-67310</wp:posOffset>
          </wp:positionV>
          <wp:extent cx="1581150" cy="342900"/>
          <wp:effectExtent l="0" t="0" r="0" b="0"/>
          <wp:wrapNone/>
          <wp:docPr id="12" name="Bild1" descr="32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1" descr="32p_rg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309E90A6">
      <w:rPr>
        <w:rFonts w:ascii="Arial" w:hAnsi="Arial" w:cs="Arial"/>
      </w:rPr>
      <w:t>GAR 202</w:t>
    </w:r>
    <w:r w:rsidR="00AD419A">
      <w:rPr>
        <w:rFonts w:ascii="Arial" w:hAnsi="Arial" w:cs="Arial"/>
      </w:rPr>
      <w:t>3</w:t>
    </w:r>
    <w:r w:rsidR="309E90A6">
      <w:rPr>
        <w:rFonts w:ascii="Arial" w:hAnsi="Arial" w:cs="Arial"/>
      </w:rPr>
      <w:t>-</w:t>
    </w:r>
    <w:r w:rsidR="00942B76">
      <w:rPr>
        <w:rFonts w:ascii="Arial" w:hAnsi="Arial" w:cs="Arial"/>
      </w:rPr>
      <w:t>02</w:t>
    </w:r>
    <w:r w:rsidR="309E90A6">
      <w:rPr>
        <w:rFonts w:ascii="Arial" w:hAnsi="Arial" w:cs="Arial"/>
      </w:rPr>
      <w:t xml:space="preserve"> N</w:t>
    </w:r>
  </w:p>
  <w:p w14:paraId="749B4F93" w14:textId="77777777" w:rsidR="002267DB" w:rsidRDefault="002267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C5976"/>
    <w:multiLevelType w:val="hybridMultilevel"/>
    <w:tmpl w:val="7D14D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17274E"/>
    <w:multiLevelType w:val="multilevel"/>
    <w:tmpl w:val="1CD6B21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4202167"/>
    <w:multiLevelType w:val="hybridMultilevel"/>
    <w:tmpl w:val="9DA40A6A"/>
    <w:lvl w:ilvl="0" w:tplc="CAD02408">
      <w:start w:val="5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0441E"/>
    <w:multiLevelType w:val="multilevel"/>
    <w:tmpl w:val="E2264E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389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7DB"/>
    <w:rsid w:val="00006D84"/>
    <w:rsid w:val="000236B3"/>
    <w:rsid w:val="00023711"/>
    <w:rsid w:val="00024BC9"/>
    <w:rsid w:val="0003100F"/>
    <w:rsid w:val="00045046"/>
    <w:rsid w:val="00046586"/>
    <w:rsid w:val="000577A6"/>
    <w:rsid w:val="0006103C"/>
    <w:rsid w:val="00061817"/>
    <w:rsid w:val="00062593"/>
    <w:rsid w:val="00062FFD"/>
    <w:rsid w:val="00065C55"/>
    <w:rsid w:val="000715F8"/>
    <w:rsid w:val="00075FB4"/>
    <w:rsid w:val="00076E0A"/>
    <w:rsid w:val="000770DA"/>
    <w:rsid w:val="00083AE5"/>
    <w:rsid w:val="00086A2A"/>
    <w:rsid w:val="00095FD0"/>
    <w:rsid w:val="0009735C"/>
    <w:rsid w:val="000A46F3"/>
    <w:rsid w:val="000B086C"/>
    <w:rsid w:val="000B2AE8"/>
    <w:rsid w:val="000B457C"/>
    <w:rsid w:val="000C31CD"/>
    <w:rsid w:val="000C495B"/>
    <w:rsid w:val="000C4D62"/>
    <w:rsid w:val="000D58DA"/>
    <w:rsid w:val="000D6351"/>
    <w:rsid w:val="000D7096"/>
    <w:rsid w:val="000E29EC"/>
    <w:rsid w:val="000E709B"/>
    <w:rsid w:val="000F0F59"/>
    <w:rsid w:val="000F6023"/>
    <w:rsid w:val="00101997"/>
    <w:rsid w:val="001028DD"/>
    <w:rsid w:val="001067C6"/>
    <w:rsid w:val="00107E20"/>
    <w:rsid w:val="00111355"/>
    <w:rsid w:val="001131D0"/>
    <w:rsid w:val="00117EE9"/>
    <w:rsid w:val="00122189"/>
    <w:rsid w:val="001226A7"/>
    <w:rsid w:val="001259FF"/>
    <w:rsid w:val="00127A4F"/>
    <w:rsid w:val="00130728"/>
    <w:rsid w:val="00134FD8"/>
    <w:rsid w:val="00140B9B"/>
    <w:rsid w:val="0014326A"/>
    <w:rsid w:val="001443DF"/>
    <w:rsid w:val="00144EA6"/>
    <w:rsid w:val="00146829"/>
    <w:rsid w:val="00155651"/>
    <w:rsid w:val="001614C4"/>
    <w:rsid w:val="00174C91"/>
    <w:rsid w:val="00180308"/>
    <w:rsid w:val="00192B9B"/>
    <w:rsid w:val="00193920"/>
    <w:rsid w:val="00196280"/>
    <w:rsid w:val="00196E88"/>
    <w:rsid w:val="001A7C60"/>
    <w:rsid w:val="001B00AC"/>
    <w:rsid w:val="001C2747"/>
    <w:rsid w:val="001C4137"/>
    <w:rsid w:val="001D467B"/>
    <w:rsid w:val="001E550E"/>
    <w:rsid w:val="001E5E0D"/>
    <w:rsid w:val="001F04F9"/>
    <w:rsid w:val="001F6B58"/>
    <w:rsid w:val="00200E01"/>
    <w:rsid w:val="0020349B"/>
    <w:rsid w:val="00206189"/>
    <w:rsid w:val="0021524A"/>
    <w:rsid w:val="00215DAA"/>
    <w:rsid w:val="002206F0"/>
    <w:rsid w:val="00221BBD"/>
    <w:rsid w:val="002267DB"/>
    <w:rsid w:val="00235771"/>
    <w:rsid w:val="00241751"/>
    <w:rsid w:val="00242A4C"/>
    <w:rsid w:val="00250674"/>
    <w:rsid w:val="002517E3"/>
    <w:rsid w:val="002675CB"/>
    <w:rsid w:val="0027461C"/>
    <w:rsid w:val="00280BB8"/>
    <w:rsid w:val="0028422F"/>
    <w:rsid w:val="00286ABD"/>
    <w:rsid w:val="0029315F"/>
    <w:rsid w:val="002935FF"/>
    <w:rsid w:val="00294141"/>
    <w:rsid w:val="00294681"/>
    <w:rsid w:val="002954A9"/>
    <w:rsid w:val="002A4933"/>
    <w:rsid w:val="002B2222"/>
    <w:rsid w:val="002B4D81"/>
    <w:rsid w:val="002B60DC"/>
    <w:rsid w:val="002C0E32"/>
    <w:rsid w:val="002C238D"/>
    <w:rsid w:val="002C59D8"/>
    <w:rsid w:val="002C5CBA"/>
    <w:rsid w:val="002D2595"/>
    <w:rsid w:val="002D775E"/>
    <w:rsid w:val="002E0BEA"/>
    <w:rsid w:val="002E50CB"/>
    <w:rsid w:val="002E54BD"/>
    <w:rsid w:val="002E7512"/>
    <w:rsid w:val="002E7F48"/>
    <w:rsid w:val="002F2002"/>
    <w:rsid w:val="002F2AB8"/>
    <w:rsid w:val="002F36FE"/>
    <w:rsid w:val="002F5142"/>
    <w:rsid w:val="002F5F47"/>
    <w:rsid w:val="00302E6C"/>
    <w:rsid w:val="003040DC"/>
    <w:rsid w:val="00306253"/>
    <w:rsid w:val="003161FD"/>
    <w:rsid w:val="00317D9B"/>
    <w:rsid w:val="0032008B"/>
    <w:rsid w:val="00321928"/>
    <w:rsid w:val="00327346"/>
    <w:rsid w:val="0034280F"/>
    <w:rsid w:val="0035378E"/>
    <w:rsid w:val="0035510C"/>
    <w:rsid w:val="003577F1"/>
    <w:rsid w:val="00366824"/>
    <w:rsid w:val="00371483"/>
    <w:rsid w:val="00380498"/>
    <w:rsid w:val="00381A5E"/>
    <w:rsid w:val="00382FC0"/>
    <w:rsid w:val="00397C87"/>
    <w:rsid w:val="003A0CD6"/>
    <w:rsid w:val="003A122E"/>
    <w:rsid w:val="003A29FE"/>
    <w:rsid w:val="003B395B"/>
    <w:rsid w:val="003C0987"/>
    <w:rsid w:val="003C21F4"/>
    <w:rsid w:val="003C4BCA"/>
    <w:rsid w:val="003C62A0"/>
    <w:rsid w:val="003D0293"/>
    <w:rsid w:val="003D1E35"/>
    <w:rsid w:val="003E09BE"/>
    <w:rsid w:val="003E22A5"/>
    <w:rsid w:val="003E283D"/>
    <w:rsid w:val="003E3D40"/>
    <w:rsid w:val="003E781C"/>
    <w:rsid w:val="003F7589"/>
    <w:rsid w:val="004064D7"/>
    <w:rsid w:val="004176D9"/>
    <w:rsid w:val="004218BC"/>
    <w:rsid w:val="00433B84"/>
    <w:rsid w:val="004470B0"/>
    <w:rsid w:val="00447824"/>
    <w:rsid w:val="00447AA0"/>
    <w:rsid w:val="00451640"/>
    <w:rsid w:val="004551CB"/>
    <w:rsid w:val="00464D6E"/>
    <w:rsid w:val="00467519"/>
    <w:rsid w:val="004723CB"/>
    <w:rsid w:val="00472F4C"/>
    <w:rsid w:val="004743F9"/>
    <w:rsid w:val="00484BC6"/>
    <w:rsid w:val="00487402"/>
    <w:rsid w:val="00490726"/>
    <w:rsid w:val="004932EB"/>
    <w:rsid w:val="004A2310"/>
    <w:rsid w:val="004B72CB"/>
    <w:rsid w:val="004C3BB7"/>
    <w:rsid w:val="004C3C44"/>
    <w:rsid w:val="004C7938"/>
    <w:rsid w:val="004D1DB1"/>
    <w:rsid w:val="004E17E4"/>
    <w:rsid w:val="004E5C61"/>
    <w:rsid w:val="004E7A70"/>
    <w:rsid w:val="004F1DEE"/>
    <w:rsid w:val="004F24BA"/>
    <w:rsid w:val="004F7179"/>
    <w:rsid w:val="00504DE1"/>
    <w:rsid w:val="00507528"/>
    <w:rsid w:val="005077FF"/>
    <w:rsid w:val="00507FD4"/>
    <w:rsid w:val="00516D46"/>
    <w:rsid w:val="00520FD6"/>
    <w:rsid w:val="00521277"/>
    <w:rsid w:val="00521488"/>
    <w:rsid w:val="00521675"/>
    <w:rsid w:val="00525CDA"/>
    <w:rsid w:val="00537BF2"/>
    <w:rsid w:val="00541044"/>
    <w:rsid w:val="00541F0B"/>
    <w:rsid w:val="005473EE"/>
    <w:rsid w:val="005531B4"/>
    <w:rsid w:val="00554C8E"/>
    <w:rsid w:val="00556E95"/>
    <w:rsid w:val="00562A76"/>
    <w:rsid w:val="005640E8"/>
    <w:rsid w:val="00570B63"/>
    <w:rsid w:val="00576310"/>
    <w:rsid w:val="00576C06"/>
    <w:rsid w:val="00585CB8"/>
    <w:rsid w:val="00587827"/>
    <w:rsid w:val="005878A0"/>
    <w:rsid w:val="00592CB1"/>
    <w:rsid w:val="00593241"/>
    <w:rsid w:val="005932BC"/>
    <w:rsid w:val="00594ACA"/>
    <w:rsid w:val="005A478E"/>
    <w:rsid w:val="005B10CB"/>
    <w:rsid w:val="005B1303"/>
    <w:rsid w:val="005B1D92"/>
    <w:rsid w:val="005B29A7"/>
    <w:rsid w:val="005C0A18"/>
    <w:rsid w:val="005C1586"/>
    <w:rsid w:val="005C6D14"/>
    <w:rsid w:val="005D3125"/>
    <w:rsid w:val="005D39AA"/>
    <w:rsid w:val="005D5117"/>
    <w:rsid w:val="005D6511"/>
    <w:rsid w:val="005D6A6E"/>
    <w:rsid w:val="005E7EDB"/>
    <w:rsid w:val="005F0899"/>
    <w:rsid w:val="00600FA3"/>
    <w:rsid w:val="00601DA3"/>
    <w:rsid w:val="0060243A"/>
    <w:rsid w:val="00607DB4"/>
    <w:rsid w:val="00616D25"/>
    <w:rsid w:val="006228A7"/>
    <w:rsid w:val="00626555"/>
    <w:rsid w:val="006304A9"/>
    <w:rsid w:val="0063442A"/>
    <w:rsid w:val="00636302"/>
    <w:rsid w:val="006416B4"/>
    <w:rsid w:val="00643165"/>
    <w:rsid w:val="006473A7"/>
    <w:rsid w:val="006624F1"/>
    <w:rsid w:val="00663698"/>
    <w:rsid w:val="00666871"/>
    <w:rsid w:val="00670BCD"/>
    <w:rsid w:val="00674774"/>
    <w:rsid w:val="006831D2"/>
    <w:rsid w:val="00685317"/>
    <w:rsid w:val="00686BAC"/>
    <w:rsid w:val="0069076D"/>
    <w:rsid w:val="0069225C"/>
    <w:rsid w:val="00693220"/>
    <w:rsid w:val="006941FA"/>
    <w:rsid w:val="006A13E4"/>
    <w:rsid w:val="006A5FD8"/>
    <w:rsid w:val="006B3DEF"/>
    <w:rsid w:val="006C0655"/>
    <w:rsid w:val="006C1881"/>
    <w:rsid w:val="006C2453"/>
    <w:rsid w:val="006C4355"/>
    <w:rsid w:val="006C663D"/>
    <w:rsid w:val="006C77AD"/>
    <w:rsid w:val="006D048B"/>
    <w:rsid w:val="006D1E75"/>
    <w:rsid w:val="006D6B22"/>
    <w:rsid w:val="006E014E"/>
    <w:rsid w:val="006E2762"/>
    <w:rsid w:val="006E332B"/>
    <w:rsid w:val="006E506D"/>
    <w:rsid w:val="006E7E06"/>
    <w:rsid w:val="006F1B8B"/>
    <w:rsid w:val="00701861"/>
    <w:rsid w:val="00702D19"/>
    <w:rsid w:val="00703D35"/>
    <w:rsid w:val="00705862"/>
    <w:rsid w:val="0070684B"/>
    <w:rsid w:val="00707803"/>
    <w:rsid w:val="00712304"/>
    <w:rsid w:val="00714A99"/>
    <w:rsid w:val="0071770A"/>
    <w:rsid w:val="00717F36"/>
    <w:rsid w:val="007222C2"/>
    <w:rsid w:val="00722D55"/>
    <w:rsid w:val="00723625"/>
    <w:rsid w:val="00723D5E"/>
    <w:rsid w:val="00736457"/>
    <w:rsid w:val="00737135"/>
    <w:rsid w:val="007434FC"/>
    <w:rsid w:val="00743875"/>
    <w:rsid w:val="007467E0"/>
    <w:rsid w:val="00747E88"/>
    <w:rsid w:val="00754BE4"/>
    <w:rsid w:val="0075771B"/>
    <w:rsid w:val="0075797F"/>
    <w:rsid w:val="00766224"/>
    <w:rsid w:val="007666A8"/>
    <w:rsid w:val="00771A76"/>
    <w:rsid w:val="00772862"/>
    <w:rsid w:val="00775372"/>
    <w:rsid w:val="00781AA8"/>
    <w:rsid w:val="007842D6"/>
    <w:rsid w:val="00786040"/>
    <w:rsid w:val="00787A66"/>
    <w:rsid w:val="00795DEA"/>
    <w:rsid w:val="007B4379"/>
    <w:rsid w:val="007C3CE8"/>
    <w:rsid w:val="007C4E9C"/>
    <w:rsid w:val="007C542E"/>
    <w:rsid w:val="007E2633"/>
    <w:rsid w:val="007E41B2"/>
    <w:rsid w:val="007F1025"/>
    <w:rsid w:val="007F3E76"/>
    <w:rsid w:val="007F52B3"/>
    <w:rsid w:val="008053F0"/>
    <w:rsid w:val="00805577"/>
    <w:rsid w:val="00806576"/>
    <w:rsid w:val="00812C11"/>
    <w:rsid w:val="00830BA6"/>
    <w:rsid w:val="00830F5A"/>
    <w:rsid w:val="00832A32"/>
    <w:rsid w:val="008331B6"/>
    <w:rsid w:val="00843DA3"/>
    <w:rsid w:val="0085075A"/>
    <w:rsid w:val="00851DF8"/>
    <w:rsid w:val="0086513D"/>
    <w:rsid w:val="00867943"/>
    <w:rsid w:val="0088097B"/>
    <w:rsid w:val="008814B8"/>
    <w:rsid w:val="00884872"/>
    <w:rsid w:val="008855EB"/>
    <w:rsid w:val="00886986"/>
    <w:rsid w:val="00895321"/>
    <w:rsid w:val="00897C13"/>
    <w:rsid w:val="008A1FA1"/>
    <w:rsid w:val="008A489D"/>
    <w:rsid w:val="008A5440"/>
    <w:rsid w:val="008A551D"/>
    <w:rsid w:val="008A60D4"/>
    <w:rsid w:val="008B3C54"/>
    <w:rsid w:val="008B5E96"/>
    <w:rsid w:val="008C16E3"/>
    <w:rsid w:val="008D4821"/>
    <w:rsid w:val="008D7219"/>
    <w:rsid w:val="008E0C79"/>
    <w:rsid w:val="008E1F2D"/>
    <w:rsid w:val="008E5B85"/>
    <w:rsid w:val="008E6461"/>
    <w:rsid w:val="008E7236"/>
    <w:rsid w:val="008E7803"/>
    <w:rsid w:val="008E7CB3"/>
    <w:rsid w:val="008F509D"/>
    <w:rsid w:val="00902DEA"/>
    <w:rsid w:val="00903384"/>
    <w:rsid w:val="00904A57"/>
    <w:rsid w:val="009053E0"/>
    <w:rsid w:val="009100EF"/>
    <w:rsid w:val="00913846"/>
    <w:rsid w:val="009144F7"/>
    <w:rsid w:val="00920692"/>
    <w:rsid w:val="00921185"/>
    <w:rsid w:val="00923179"/>
    <w:rsid w:val="0092342B"/>
    <w:rsid w:val="00923BAB"/>
    <w:rsid w:val="0092451E"/>
    <w:rsid w:val="009272FD"/>
    <w:rsid w:val="00930D59"/>
    <w:rsid w:val="0093279A"/>
    <w:rsid w:val="00932E4B"/>
    <w:rsid w:val="00935F07"/>
    <w:rsid w:val="00942647"/>
    <w:rsid w:val="00942B76"/>
    <w:rsid w:val="009470DA"/>
    <w:rsid w:val="00947910"/>
    <w:rsid w:val="00953134"/>
    <w:rsid w:val="00962B87"/>
    <w:rsid w:val="00966A83"/>
    <w:rsid w:val="009672E0"/>
    <w:rsid w:val="009723DD"/>
    <w:rsid w:val="0097459D"/>
    <w:rsid w:val="00974F80"/>
    <w:rsid w:val="009773A4"/>
    <w:rsid w:val="00985D0C"/>
    <w:rsid w:val="00990C91"/>
    <w:rsid w:val="00995AC9"/>
    <w:rsid w:val="009A3005"/>
    <w:rsid w:val="009B2BD1"/>
    <w:rsid w:val="009C0314"/>
    <w:rsid w:val="009C2018"/>
    <w:rsid w:val="009C6320"/>
    <w:rsid w:val="009C74B6"/>
    <w:rsid w:val="009E506A"/>
    <w:rsid w:val="009F0559"/>
    <w:rsid w:val="009F6642"/>
    <w:rsid w:val="00A017A2"/>
    <w:rsid w:val="00A01866"/>
    <w:rsid w:val="00A03A60"/>
    <w:rsid w:val="00A06009"/>
    <w:rsid w:val="00A07D2E"/>
    <w:rsid w:val="00A1030C"/>
    <w:rsid w:val="00A11257"/>
    <w:rsid w:val="00A11A2A"/>
    <w:rsid w:val="00A16970"/>
    <w:rsid w:val="00A206DB"/>
    <w:rsid w:val="00A219F9"/>
    <w:rsid w:val="00A244ED"/>
    <w:rsid w:val="00A255A7"/>
    <w:rsid w:val="00A323AC"/>
    <w:rsid w:val="00A400FC"/>
    <w:rsid w:val="00A51931"/>
    <w:rsid w:val="00A52C9C"/>
    <w:rsid w:val="00A6115C"/>
    <w:rsid w:val="00A649F7"/>
    <w:rsid w:val="00A67351"/>
    <w:rsid w:val="00A7370E"/>
    <w:rsid w:val="00A74933"/>
    <w:rsid w:val="00A83BBD"/>
    <w:rsid w:val="00A84508"/>
    <w:rsid w:val="00A84CBA"/>
    <w:rsid w:val="00A872EA"/>
    <w:rsid w:val="00A91489"/>
    <w:rsid w:val="00A931D2"/>
    <w:rsid w:val="00A9337D"/>
    <w:rsid w:val="00A95F09"/>
    <w:rsid w:val="00A9712E"/>
    <w:rsid w:val="00AA0280"/>
    <w:rsid w:val="00AA3F3F"/>
    <w:rsid w:val="00AA6AA2"/>
    <w:rsid w:val="00AB374F"/>
    <w:rsid w:val="00AB4ABF"/>
    <w:rsid w:val="00AC0292"/>
    <w:rsid w:val="00AC0E38"/>
    <w:rsid w:val="00AC2962"/>
    <w:rsid w:val="00AC4A74"/>
    <w:rsid w:val="00AC5313"/>
    <w:rsid w:val="00AC648F"/>
    <w:rsid w:val="00AD212D"/>
    <w:rsid w:val="00AD2D38"/>
    <w:rsid w:val="00AD419A"/>
    <w:rsid w:val="00AD7C5B"/>
    <w:rsid w:val="00AE3911"/>
    <w:rsid w:val="00AE4806"/>
    <w:rsid w:val="00AE63CE"/>
    <w:rsid w:val="00AE7B9F"/>
    <w:rsid w:val="00AF0BF3"/>
    <w:rsid w:val="00AF5A24"/>
    <w:rsid w:val="00AF6F3E"/>
    <w:rsid w:val="00B00C42"/>
    <w:rsid w:val="00B00DF8"/>
    <w:rsid w:val="00B07B4A"/>
    <w:rsid w:val="00B1533C"/>
    <w:rsid w:val="00B16596"/>
    <w:rsid w:val="00B17AED"/>
    <w:rsid w:val="00B20D88"/>
    <w:rsid w:val="00B25B06"/>
    <w:rsid w:val="00B3195B"/>
    <w:rsid w:val="00B3412F"/>
    <w:rsid w:val="00B47663"/>
    <w:rsid w:val="00B47E21"/>
    <w:rsid w:val="00B519DA"/>
    <w:rsid w:val="00B544C7"/>
    <w:rsid w:val="00B57070"/>
    <w:rsid w:val="00B60AF0"/>
    <w:rsid w:val="00B64B8B"/>
    <w:rsid w:val="00B70C9C"/>
    <w:rsid w:val="00B722A2"/>
    <w:rsid w:val="00B854F1"/>
    <w:rsid w:val="00B933AB"/>
    <w:rsid w:val="00B95902"/>
    <w:rsid w:val="00B965E5"/>
    <w:rsid w:val="00BA19F3"/>
    <w:rsid w:val="00BA1A89"/>
    <w:rsid w:val="00BA7154"/>
    <w:rsid w:val="00BB074A"/>
    <w:rsid w:val="00BB14BF"/>
    <w:rsid w:val="00BB64DC"/>
    <w:rsid w:val="00BC2092"/>
    <w:rsid w:val="00BC5D06"/>
    <w:rsid w:val="00BD0897"/>
    <w:rsid w:val="00BD3CC3"/>
    <w:rsid w:val="00BD6FD3"/>
    <w:rsid w:val="00BE0964"/>
    <w:rsid w:val="00BE0C2C"/>
    <w:rsid w:val="00BE13F3"/>
    <w:rsid w:val="00BE4B0E"/>
    <w:rsid w:val="00BE5197"/>
    <w:rsid w:val="00BE6028"/>
    <w:rsid w:val="00BF1312"/>
    <w:rsid w:val="00BF47BA"/>
    <w:rsid w:val="00BF5E7E"/>
    <w:rsid w:val="00C00842"/>
    <w:rsid w:val="00C02020"/>
    <w:rsid w:val="00C075E6"/>
    <w:rsid w:val="00C117D4"/>
    <w:rsid w:val="00C12AF4"/>
    <w:rsid w:val="00C14B98"/>
    <w:rsid w:val="00C15E48"/>
    <w:rsid w:val="00C20392"/>
    <w:rsid w:val="00C21B7B"/>
    <w:rsid w:val="00C30909"/>
    <w:rsid w:val="00C311C8"/>
    <w:rsid w:val="00C36CB5"/>
    <w:rsid w:val="00C43444"/>
    <w:rsid w:val="00C459F9"/>
    <w:rsid w:val="00C507E0"/>
    <w:rsid w:val="00C50DAD"/>
    <w:rsid w:val="00C51988"/>
    <w:rsid w:val="00C55285"/>
    <w:rsid w:val="00C573F7"/>
    <w:rsid w:val="00C61C11"/>
    <w:rsid w:val="00C65E7A"/>
    <w:rsid w:val="00C763ED"/>
    <w:rsid w:val="00C77DDB"/>
    <w:rsid w:val="00C81DA5"/>
    <w:rsid w:val="00C84F48"/>
    <w:rsid w:val="00C85CA4"/>
    <w:rsid w:val="00C90D27"/>
    <w:rsid w:val="00C92CEA"/>
    <w:rsid w:val="00C92D28"/>
    <w:rsid w:val="00CA1243"/>
    <w:rsid w:val="00CA2CD5"/>
    <w:rsid w:val="00CA488E"/>
    <w:rsid w:val="00CA69A0"/>
    <w:rsid w:val="00CB0502"/>
    <w:rsid w:val="00CB1667"/>
    <w:rsid w:val="00CB6204"/>
    <w:rsid w:val="00CB6FC0"/>
    <w:rsid w:val="00CC23C2"/>
    <w:rsid w:val="00CC23DE"/>
    <w:rsid w:val="00CD0D09"/>
    <w:rsid w:val="00CD0DDB"/>
    <w:rsid w:val="00CD1A82"/>
    <w:rsid w:val="00CD1FD5"/>
    <w:rsid w:val="00CD35E5"/>
    <w:rsid w:val="00CD5CBC"/>
    <w:rsid w:val="00CE7175"/>
    <w:rsid w:val="00CF026A"/>
    <w:rsid w:val="00CF14B5"/>
    <w:rsid w:val="00CF292D"/>
    <w:rsid w:val="00CF6736"/>
    <w:rsid w:val="00D01C91"/>
    <w:rsid w:val="00D01CF0"/>
    <w:rsid w:val="00D06C1A"/>
    <w:rsid w:val="00D14121"/>
    <w:rsid w:val="00D1650D"/>
    <w:rsid w:val="00D30D2C"/>
    <w:rsid w:val="00D31B5B"/>
    <w:rsid w:val="00D321A9"/>
    <w:rsid w:val="00D3668A"/>
    <w:rsid w:val="00D4262D"/>
    <w:rsid w:val="00D42CAE"/>
    <w:rsid w:val="00D519D4"/>
    <w:rsid w:val="00D5262E"/>
    <w:rsid w:val="00D60810"/>
    <w:rsid w:val="00D61AB3"/>
    <w:rsid w:val="00D63DF1"/>
    <w:rsid w:val="00D72180"/>
    <w:rsid w:val="00D733B7"/>
    <w:rsid w:val="00D7741C"/>
    <w:rsid w:val="00D83844"/>
    <w:rsid w:val="00D8AFF9"/>
    <w:rsid w:val="00D905C4"/>
    <w:rsid w:val="00D912F4"/>
    <w:rsid w:val="00D94176"/>
    <w:rsid w:val="00D96BD2"/>
    <w:rsid w:val="00DA1F6C"/>
    <w:rsid w:val="00DA5E8F"/>
    <w:rsid w:val="00DA7BC5"/>
    <w:rsid w:val="00DB2561"/>
    <w:rsid w:val="00DB7814"/>
    <w:rsid w:val="00DC0FB0"/>
    <w:rsid w:val="00DC3191"/>
    <w:rsid w:val="00DC4F04"/>
    <w:rsid w:val="00DC7432"/>
    <w:rsid w:val="00DD4E7C"/>
    <w:rsid w:val="00DD7691"/>
    <w:rsid w:val="00DE6E78"/>
    <w:rsid w:val="00DF307F"/>
    <w:rsid w:val="00DF30D4"/>
    <w:rsid w:val="00E02C2F"/>
    <w:rsid w:val="00E04FD6"/>
    <w:rsid w:val="00E05BAA"/>
    <w:rsid w:val="00E05D94"/>
    <w:rsid w:val="00E07235"/>
    <w:rsid w:val="00E13BF2"/>
    <w:rsid w:val="00E175A4"/>
    <w:rsid w:val="00E24F4A"/>
    <w:rsid w:val="00E31917"/>
    <w:rsid w:val="00E31B40"/>
    <w:rsid w:val="00E41E6B"/>
    <w:rsid w:val="00E4489B"/>
    <w:rsid w:val="00E4780B"/>
    <w:rsid w:val="00E56F98"/>
    <w:rsid w:val="00E57843"/>
    <w:rsid w:val="00E57DD1"/>
    <w:rsid w:val="00E65DAC"/>
    <w:rsid w:val="00E81C87"/>
    <w:rsid w:val="00E85084"/>
    <w:rsid w:val="00E9084B"/>
    <w:rsid w:val="00E91AAF"/>
    <w:rsid w:val="00E97FAF"/>
    <w:rsid w:val="00EA1474"/>
    <w:rsid w:val="00EA5635"/>
    <w:rsid w:val="00EA5717"/>
    <w:rsid w:val="00EA77D9"/>
    <w:rsid w:val="00EB03B3"/>
    <w:rsid w:val="00EB6E42"/>
    <w:rsid w:val="00EB74A7"/>
    <w:rsid w:val="00EC5BDA"/>
    <w:rsid w:val="00EC5DEC"/>
    <w:rsid w:val="00ED06CB"/>
    <w:rsid w:val="00ED2084"/>
    <w:rsid w:val="00ED7514"/>
    <w:rsid w:val="00EE0256"/>
    <w:rsid w:val="00EE0F52"/>
    <w:rsid w:val="00EE569F"/>
    <w:rsid w:val="00EF14FD"/>
    <w:rsid w:val="00EF3308"/>
    <w:rsid w:val="00F02F7E"/>
    <w:rsid w:val="00F04D31"/>
    <w:rsid w:val="00F04E48"/>
    <w:rsid w:val="00F1595B"/>
    <w:rsid w:val="00F220E9"/>
    <w:rsid w:val="00F33E3C"/>
    <w:rsid w:val="00F44324"/>
    <w:rsid w:val="00F44A58"/>
    <w:rsid w:val="00F47003"/>
    <w:rsid w:val="00F512D2"/>
    <w:rsid w:val="00F56895"/>
    <w:rsid w:val="00F628A7"/>
    <w:rsid w:val="00F66843"/>
    <w:rsid w:val="00F73923"/>
    <w:rsid w:val="00F74767"/>
    <w:rsid w:val="00F74DB0"/>
    <w:rsid w:val="00F84A1F"/>
    <w:rsid w:val="00F90DBA"/>
    <w:rsid w:val="00F921B2"/>
    <w:rsid w:val="00F92B25"/>
    <w:rsid w:val="00F95810"/>
    <w:rsid w:val="00F96F0D"/>
    <w:rsid w:val="00FA04EC"/>
    <w:rsid w:val="00FA516F"/>
    <w:rsid w:val="00FA5505"/>
    <w:rsid w:val="00FA7BB9"/>
    <w:rsid w:val="00FA7BF8"/>
    <w:rsid w:val="00FB4A7C"/>
    <w:rsid w:val="00FB7F10"/>
    <w:rsid w:val="00FC1D1E"/>
    <w:rsid w:val="00FC37B5"/>
    <w:rsid w:val="00FC5820"/>
    <w:rsid w:val="00FC67F6"/>
    <w:rsid w:val="00FD120A"/>
    <w:rsid w:val="00FD4705"/>
    <w:rsid w:val="00FD68C2"/>
    <w:rsid w:val="00FE25F1"/>
    <w:rsid w:val="00FE2C3C"/>
    <w:rsid w:val="00FE42F1"/>
    <w:rsid w:val="00FE477C"/>
    <w:rsid w:val="00FE47A9"/>
    <w:rsid w:val="00FF3530"/>
    <w:rsid w:val="00FF496E"/>
    <w:rsid w:val="0137D45A"/>
    <w:rsid w:val="0286EE9D"/>
    <w:rsid w:val="02D6F069"/>
    <w:rsid w:val="02E6B425"/>
    <w:rsid w:val="035E01C8"/>
    <w:rsid w:val="03B62D6D"/>
    <w:rsid w:val="040E2A9A"/>
    <w:rsid w:val="045062DF"/>
    <w:rsid w:val="060E24CE"/>
    <w:rsid w:val="063F0B07"/>
    <w:rsid w:val="065C24CF"/>
    <w:rsid w:val="07C927FF"/>
    <w:rsid w:val="08A72F84"/>
    <w:rsid w:val="08FABB2F"/>
    <w:rsid w:val="0962718B"/>
    <w:rsid w:val="0A4360F5"/>
    <w:rsid w:val="0A80866D"/>
    <w:rsid w:val="0C12FA64"/>
    <w:rsid w:val="0C470AAC"/>
    <w:rsid w:val="0C7D5917"/>
    <w:rsid w:val="0D550662"/>
    <w:rsid w:val="0D91B193"/>
    <w:rsid w:val="0FCBA1EC"/>
    <w:rsid w:val="10312FDC"/>
    <w:rsid w:val="103E9E63"/>
    <w:rsid w:val="10C9476C"/>
    <w:rsid w:val="10D69BD6"/>
    <w:rsid w:val="114CF82F"/>
    <w:rsid w:val="12C4809C"/>
    <w:rsid w:val="13190753"/>
    <w:rsid w:val="1386604F"/>
    <w:rsid w:val="13D973F1"/>
    <w:rsid w:val="148E5E74"/>
    <w:rsid w:val="14D456D2"/>
    <w:rsid w:val="15103A3D"/>
    <w:rsid w:val="159113BC"/>
    <w:rsid w:val="1643C788"/>
    <w:rsid w:val="17369BC7"/>
    <w:rsid w:val="1876ED9D"/>
    <w:rsid w:val="187FAB6C"/>
    <w:rsid w:val="18AC4B88"/>
    <w:rsid w:val="19A04011"/>
    <w:rsid w:val="1A5965D6"/>
    <w:rsid w:val="1A6F24DE"/>
    <w:rsid w:val="1B3AA402"/>
    <w:rsid w:val="1B7A16F5"/>
    <w:rsid w:val="1CD357F4"/>
    <w:rsid w:val="1DA2DF5F"/>
    <w:rsid w:val="1E6F1EA8"/>
    <w:rsid w:val="21A4D513"/>
    <w:rsid w:val="2381FBF7"/>
    <w:rsid w:val="2595E276"/>
    <w:rsid w:val="25C09ABC"/>
    <w:rsid w:val="25E9A5FE"/>
    <w:rsid w:val="26151165"/>
    <w:rsid w:val="261553A6"/>
    <w:rsid w:val="266A3562"/>
    <w:rsid w:val="2A980ECA"/>
    <w:rsid w:val="2AB21BD8"/>
    <w:rsid w:val="2B0CEEF5"/>
    <w:rsid w:val="2B3B2084"/>
    <w:rsid w:val="2C3D341B"/>
    <w:rsid w:val="2C740B40"/>
    <w:rsid w:val="2DAEA267"/>
    <w:rsid w:val="2E5FA68A"/>
    <w:rsid w:val="308F0651"/>
    <w:rsid w:val="309E90A6"/>
    <w:rsid w:val="34AF97DF"/>
    <w:rsid w:val="353A195B"/>
    <w:rsid w:val="35AC1976"/>
    <w:rsid w:val="36108358"/>
    <w:rsid w:val="367B617C"/>
    <w:rsid w:val="36DF3637"/>
    <w:rsid w:val="372B8352"/>
    <w:rsid w:val="3730A380"/>
    <w:rsid w:val="37F68652"/>
    <w:rsid w:val="38D9F038"/>
    <w:rsid w:val="3ACE7ED9"/>
    <w:rsid w:val="3BDA1AA1"/>
    <w:rsid w:val="3C4A264F"/>
    <w:rsid w:val="3D853002"/>
    <w:rsid w:val="3DE2B3E1"/>
    <w:rsid w:val="3EA12B5B"/>
    <w:rsid w:val="3EA68F6C"/>
    <w:rsid w:val="3F4CD77F"/>
    <w:rsid w:val="3F89633C"/>
    <w:rsid w:val="3F93678A"/>
    <w:rsid w:val="3FED879C"/>
    <w:rsid w:val="408A6F18"/>
    <w:rsid w:val="40A603E0"/>
    <w:rsid w:val="412C6A73"/>
    <w:rsid w:val="42291EFF"/>
    <w:rsid w:val="434D0FD4"/>
    <w:rsid w:val="43D7FBE1"/>
    <w:rsid w:val="4583438A"/>
    <w:rsid w:val="45CB8281"/>
    <w:rsid w:val="460FDE2A"/>
    <w:rsid w:val="4706BB69"/>
    <w:rsid w:val="4816B76A"/>
    <w:rsid w:val="489873F4"/>
    <w:rsid w:val="49CEA591"/>
    <w:rsid w:val="4A00BFCD"/>
    <w:rsid w:val="4A68DBC9"/>
    <w:rsid w:val="4CBD71A9"/>
    <w:rsid w:val="4D17EF4C"/>
    <w:rsid w:val="4E66156A"/>
    <w:rsid w:val="4F55E06B"/>
    <w:rsid w:val="4F9D540F"/>
    <w:rsid w:val="500F896D"/>
    <w:rsid w:val="51E3D88B"/>
    <w:rsid w:val="534FA9F6"/>
    <w:rsid w:val="53757FE3"/>
    <w:rsid w:val="53DF00E0"/>
    <w:rsid w:val="5428C54D"/>
    <w:rsid w:val="54910D7E"/>
    <w:rsid w:val="553F662C"/>
    <w:rsid w:val="55B0B22C"/>
    <w:rsid w:val="5765748E"/>
    <w:rsid w:val="58411FEB"/>
    <w:rsid w:val="5873A339"/>
    <w:rsid w:val="59E69843"/>
    <w:rsid w:val="5A23555C"/>
    <w:rsid w:val="5A77771D"/>
    <w:rsid w:val="5A95EAD6"/>
    <w:rsid w:val="5B7882E0"/>
    <w:rsid w:val="5C6AA231"/>
    <w:rsid w:val="5C733DDC"/>
    <w:rsid w:val="5D7C55B7"/>
    <w:rsid w:val="5E9E516F"/>
    <w:rsid w:val="5F9A7275"/>
    <w:rsid w:val="622508EF"/>
    <w:rsid w:val="62C93902"/>
    <w:rsid w:val="638BBA8B"/>
    <w:rsid w:val="63D68375"/>
    <w:rsid w:val="64C9BF6E"/>
    <w:rsid w:val="66048D6E"/>
    <w:rsid w:val="6623A75E"/>
    <w:rsid w:val="66D70505"/>
    <w:rsid w:val="68140EED"/>
    <w:rsid w:val="6AAE53F7"/>
    <w:rsid w:val="6B0FDFF6"/>
    <w:rsid w:val="6B9ED535"/>
    <w:rsid w:val="6BAC395C"/>
    <w:rsid w:val="6C6CCE10"/>
    <w:rsid w:val="6CB6E4AB"/>
    <w:rsid w:val="6D955823"/>
    <w:rsid w:val="6DA390BD"/>
    <w:rsid w:val="6E167F49"/>
    <w:rsid w:val="6E5DC58D"/>
    <w:rsid w:val="6F6F7C3B"/>
    <w:rsid w:val="6FB296A1"/>
    <w:rsid w:val="709A5FC4"/>
    <w:rsid w:val="719C970B"/>
    <w:rsid w:val="738AE97B"/>
    <w:rsid w:val="74B7D1EA"/>
    <w:rsid w:val="74C76AD1"/>
    <w:rsid w:val="75BFA99F"/>
    <w:rsid w:val="782AD336"/>
    <w:rsid w:val="789AF38F"/>
    <w:rsid w:val="789CB298"/>
    <w:rsid w:val="78A45FC3"/>
    <w:rsid w:val="78F6B2E9"/>
    <w:rsid w:val="791AD566"/>
    <w:rsid w:val="791D8570"/>
    <w:rsid w:val="7985DBE2"/>
    <w:rsid w:val="798C9101"/>
    <w:rsid w:val="7A8EB900"/>
    <w:rsid w:val="7B7273DE"/>
    <w:rsid w:val="7BC4D8E7"/>
    <w:rsid w:val="7BDB5245"/>
    <w:rsid w:val="7D4BB42A"/>
    <w:rsid w:val="7E299A16"/>
    <w:rsid w:val="7E939FDE"/>
    <w:rsid w:val="7F05C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677BFC59"/>
  <w15:docId w15:val="{21EF1EC1-EBF6-4D04-9A86-143B87D6D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E2633"/>
    <w:rPr>
      <w:rFonts w:ascii="Times" w:eastAsia="Times New Roman" w:hAnsi="Times"/>
      <w:color w:val="00000A"/>
    </w:rPr>
  </w:style>
  <w:style w:type="paragraph" w:styleId="berschrift3">
    <w:name w:val="heading 3"/>
    <w:basedOn w:val="Standard"/>
    <w:next w:val="Standard"/>
    <w:uiPriority w:val="9"/>
    <w:qFormat/>
    <w:rsid w:val="000B555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5">
    <w:name w:val="heading 5"/>
    <w:basedOn w:val="Standard"/>
    <w:next w:val="Standard"/>
    <w:qFormat/>
    <w:rsid w:val="00796A7E"/>
    <w:pPr>
      <w:keepNext/>
      <w:jc w:val="both"/>
      <w:outlineLvl w:val="4"/>
    </w:pPr>
    <w:rPr>
      <w:rFonts w:ascii="Arial" w:eastAsia="Times" w:hAnsi="Arial" w:cs="Arial"/>
      <w:b/>
      <w:bCs/>
      <w:sz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extkrperZchn">
    <w:name w:val="Textkörper Zchn"/>
    <w:link w:val="Textkrper"/>
    <w:qFormat/>
    <w:rsid w:val="00034581"/>
    <w:rPr>
      <w:rFonts w:ascii="SUET Sans" w:eastAsia="Times New Roman" w:hAnsi="SUET Sans" w:cs="Times New Roman"/>
      <w:szCs w:val="20"/>
      <w:lang w:val="de-DE" w:eastAsia="de-DE"/>
    </w:rPr>
  </w:style>
  <w:style w:type="character" w:customStyle="1" w:styleId="Internetverknpfung">
    <w:name w:val="Internetverknüpfung"/>
    <w:uiPriority w:val="99"/>
    <w:unhideWhenUsed/>
    <w:rsid w:val="003E0710"/>
    <w:rPr>
      <w:color w:val="0000FF"/>
      <w:u w:val="single"/>
    </w:rPr>
  </w:style>
  <w:style w:type="character" w:customStyle="1" w:styleId="Textkrper2Zchn">
    <w:name w:val="Textkörper 2 Zchn"/>
    <w:link w:val="Textkrper2"/>
    <w:semiHidden/>
    <w:qFormat/>
    <w:rsid w:val="003E2CF7"/>
    <w:rPr>
      <w:rFonts w:ascii="Times" w:eastAsia="Times New Roman" w:hAnsi="Times"/>
      <w:lang w:val="de-DE" w:eastAsia="de-DE"/>
    </w:rPr>
  </w:style>
  <w:style w:type="character" w:customStyle="1" w:styleId="longtext">
    <w:name w:val="long_text"/>
    <w:basedOn w:val="Absatz-Standardschriftart"/>
    <w:qFormat/>
    <w:rsid w:val="000E462E"/>
  </w:style>
  <w:style w:type="character" w:customStyle="1" w:styleId="gt-icon-text1">
    <w:name w:val="gt-icon-text1"/>
    <w:basedOn w:val="Absatz-Standardschriftart"/>
    <w:qFormat/>
    <w:rsid w:val="00022DEF"/>
  </w:style>
  <w:style w:type="character" w:customStyle="1" w:styleId="berschrift5Zchn">
    <w:name w:val="Überschrift 5 Zchn"/>
    <w:qFormat/>
    <w:rsid w:val="00796A7E"/>
    <w:rPr>
      <w:rFonts w:ascii="Arial" w:eastAsia="Times" w:hAnsi="Arial" w:cs="Arial"/>
      <w:b/>
      <w:bCs/>
      <w:sz w:val="24"/>
      <w:lang w:val="fr-FR" w:eastAsia="fr-FR"/>
    </w:rPr>
  </w:style>
  <w:style w:type="character" w:customStyle="1" w:styleId="KopfzeileZchn">
    <w:name w:val="Kopfzeile Zchn"/>
    <w:link w:val="Kopfzeile"/>
    <w:uiPriority w:val="99"/>
    <w:qFormat/>
    <w:rsid w:val="00E918B4"/>
    <w:rPr>
      <w:rFonts w:ascii="Times" w:eastAsia="Times New Roman" w:hAnsi="Times"/>
      <w:lang w:val="de-DE" w:eastAsia="de-DE"/>
    </w:rPr>
  </w:style>
  <w:style w:type="character" w:customStyle="1" w:styleId="FuzeileZchn">
    <w:name w:val="Fußzeile Zchn"/>
    <w:link w:val="Fuzeile"/>
    <w:uiPriority w:val="99"/>
    <w:qFormat/>
    <w:rsid w:val="00E918B4"/>
    <w:rPr>
      <w:rFonts w:ascii="Times" w:eastAsia="Times New Roman" w:hAnsi="Times"/>
      <w:lang w:val="de-DE" w:eastAsia="de-DE"/>
    </w:rPr>
  </w:style>
  <w:style w:type="character" w:customStyle="1" w:styleId="hps">
    <w:name w:val="hps"/>
    <w:basedOn w:val="Absatz-Standardschriftart"/>
    <w:qFormat/>
    <w:rsid w:val="00A23220"/>
  </w:style>
  <w:style w:type="character" w:customStyle="1" w:styleId="berschrift3Zchn">
    <w:name w:val="Überschrift 3 Zchn"/>
    <w:uiPriority w:val="9"/>
    <w:semiHidden/>
    <w:qFormat/>
    <w:rsid w:val="000B5558"/>
    <w:rPr>
      <w:rFonts w:ascii="Cambria" w:eastAsia="Times New Roman" w:hAnsi="Cambria" w:cs="Times New Roman"/>
      <w:b/>
      <w:bCs/>
      <w:sz w:val="26"/>
      <w:szCs w:val="26"/>
      <w:lang w:val="de-DE" w:eastAsia="de-DE"/>
    </w:rPr>
  </w:style>
  <w:style w:type="character" w:styleId="Kommentarzeichen">
    <w:name w:val="annotation reference"/>
    <w:uiPriority w:val="99"/>
    <w:semiHidden/>
    <w:unhideWhenUsed/>
    <w:qFormat/>
    <w:rsid w:val="001C7404"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sid w:val="001C7404"/>
    <w:rPr>
      <w:rFonts w:ascii="Times" w:eastAsia="Times New Roman" w:hAnsi="Times"/>
      <w:lang w:val="de-DE" w:eastAsia="de-DE"/>
    </w:rPr>
  </w:style>
  <w:style w:type="character" w:customStyle="1" w:styleId="KommentarthemaZchn">
    <w:name w:val="Kommentarthema Zchn"/>
    <w:link w:val="Kommentarthema"/>
    <w:uiPriority w:val="99"/>
    <w:semiHidden/>
    <w:qFormat/>
    <w:rsid w:val="001C7404"/>
    <w:rPr>
      <w:rFonts w:ascii="Times" w:eastAsia="Times New Roman" w:hAnsi="Times"/>
      <w:b/>
      <w:bCs/>
      <w:lang w:val="de-DE" w:eastAsia="de-D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Arial" w:hAnsi="Arial" w:cs="Wingdings"/>
      <w:sz w:val="24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ascii="Arial" w:hAnsi="Arial" w:cs="Wingdings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Wingdings"/>
      <w:sz w:val="24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Wingdings"/>
      <w:sz w:val="24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Wingdings"/>
      <w:sz w:val="24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link w:val="TextkrperZchn"/>
    <w:rsid w:val="00034581"/>
    <w:pPr>
      <w:spacing w:after="120" w:line="360" w:lineRule="auto"/>
      <w:ind w:right="238"/>
      <w:jc w:val="both"/>
    </w:pPr>
    <w:rPr>
      <w:rFonts w:ascii="SUET Sans" w:hAnsi="SUET Sans"/>
      <w:sz w:val="22"/>
    </w:r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styleId="Textkrper2">
    <w:name w:val="Body Text 2"/>
    <w:basedOn w:val="Standard"/>
    <w:link w:val="Textkrper2Zchn"/>
    <w:semiHidden/>
    <w:unhideWhenUsed/>
    <w:qFormat/>
    <w:rsid w:val="003E2CF7"/>
    <w:pPr>
      <w:spacing w:after="120" w:line="480" w:lineRule="auto"/>
    </w:pPr>
  </w:style>
  <w:style w:type="paragraph" w:styleId="Sprechblasentext">
    <w:name w:val="Balloon Text"/>
    <w:basedOn w:val="Standard"/>
    <w:semiHidden/>
    <w:qFormat/>
    <w:rsid w:val="003F7FD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918B4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unhideWhenUsed/>
    <w:rsid w:val="00E918B4"/>
    <w:pPr>
      <w:tabs>
        <w:tab w:val="center" w:pos="4819"/>
        <w:tab w:val="right" w:pos="9638"/>
      </w:tabs>
    </w:pPr>
  </w:style>
  <w:style w:type="paragraph" w:styleId="StandardWeb">
    <w:name w:val="Normal (Web)"/>
    <w:basedOn w:val="Standard"/>
    <w:uiPriority w:val="99"/>
    <w:semiHidden/>
    <w:unhideWhenUsed/>
    <w:qFormat/>
    <w:rsid w:val="00824F92"/>
    <w:pPr>
      <w:spacing w:beforeAutospacing="1" w:afterAutospacing="1"/>
    </w:pPr>
    <w:rPr>
      <w:rFonts w:ascii="Times New Roman" w:hAnsi="Times New Roman"/>
      <w:sz w:val="24"/>
      <w:szCs w:val="24"/>
      <w:lang w:val="it-IT" w:eastAsia="it-IT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1C7404"/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1C7404"/>
    <w:rPr>
      <w:b/>
      <w:bCs/>
    </w:rPr>
  </w:style>
  <w:style w:type="paragraph" w:styleId="berarbeitung">
    <w:name w:val="Revision"/>
    <w:uiPriority w:val="99"/>
    <w:semiHidden/>
    <w:qFormat/>
    <w:rsid w:val="004D2E54"/>
    <w:rPr>
      <w:rFonts w:ascii="Times" w:eastAsia="Times New Roman" w:hAnsi="Times"/>
      <w:color w:val="00000A"/>
    </w:rPr>
  </w:style>
  <w:style w:type="paragraph" w:styleId="Listenabsatz">
    <w:name w:val="List Paragraph"/>
    <w:basedOn w:val="Standard"/>
    <w:uiPriority w:val="34"/>
    <w:qFormat/>
    <w:rsid w:val="004A681C"/>
    <w:pPr>
      <w:ind w:left="720"/>
      <w:contextualSpacing/>
    </w:pPr>
    <w:rPr>
      <w:rFonts w:ascii="Times New Roman" w:hAnsi="Times New Roman"/>
      <w:sz w:val="24"/>
      <w:szCs w:val="24"/>
      <w:lang w:val="it-IT" w:eastAsia="it-IT"/>
    </w:rPr>
  </w:style>
  <w:style w:type="paragraph" w:customStyle="1" w:styleId="Textkrper21">
    <w:name w:val="Textkörper 21"/>
    <w:basedOn w:val="Standard"/>
    <w:qFormat/>
    <w:rsid w:val="00474E79"/>
    <w:pPr>
      <w:spacing w:line="360" w:lineRule="auto"/>
      <w:ind w:right="3686"/>
      <w:jc w:val="both"/>
    </w:pPr>
    <w:rPr>
      <w:rFonts w:ascii="SUET Sans" w:hAnsi="SUET Sans"/>
      <w:sz w:val="22"/>
    </w:r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rsid w:val="00F24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Absatz-Standardschriftart"/>
    <w:rsid w:val="006C1881"/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unhideWhenUsed/>
    <w:rsid w:val="004C3B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tiff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88956a-69a6-4615-9b4d-9038f46d1fec">
      <Value>1</Value>
    </TaxCatchAll>
    <cc0e01caf5e346b9b3a464ccaeebf7e7 xmlns="017966d9-d96e-465a-b4de-e448167a4319">
      <Terms xmlns="http://schemas.microsoft.com/office/infopath/2007/PartnerControls">
        <TermInfo>
          <TermName>Internal</TermName>
          <TermId>5c46cf91-49fd-4359-b029-5c4ed4b5b75f</TermId>
        </TermInfo>
      </Terms>
    </cc0e01caf5e346b9b3a464ccaeebf7e7>
    <TaxKeywordTaxHTField xmlns="be88956a-69a6-4615-9b4d-9038f46d1fec">
      <Terms xmlns="http://schemas.microsoft.com/office/infopath/2007/PartnerControls"/>
    </TaxKeywordTaxHTField>
    <SharedWithUsers xmlns="017966d9-d96e-465a-b4de-e448167a4319">
      <UserInfo>
        <DisplayName>Boris Klotz</DisplayName>
        <AccountId>81</AccountId>
        <AccountType/>
      </UserInfo>
      <UserInfo>
        <DisplayName>Carina Horwath</DisplayName>
        <AccountId>100</AccountId>
        <AccountType/>
      </UserInfo>
    </SharedWithUsers>
    <lcf76f155ced4ddcb4097134ff3c332f xmlns="22c73626-bfa4-41fe-944c-37d49d9ccd7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Husqvarna Document" ma:contentTypeID="0x0101001E644483CFA941B58BA5E87979C4504A00AA2408DFE5FFE04CBC7D273EA4713419" ma:contentTypeVersion="16" ma:contentTypeDescription="Standard Husqvarna Document" ma:contentTypeScope="" ma:versionID="f4c1ca956016414d1bbe78934bf713dc">
  <xsd:schema xmlns:xsd="http://www.w3.org/2001/XMLSchema" xmlns:xs="http://www.w3.org/2001/XMLSchema" xmlns:p="http://schemas.microsoft.com/office/2006/metadata/properties" xmlns:ns2="017966d9-d96e-465a-b4de-e448167a4319" xmlns:ns3="be88956a-69a6-4615-9b4d-9038f46d1fec" xmlns:ns4="22c73626-bfa4-41fe-944c-37d49d9ccd7a" targetNamespace="http://schemas.microsoft.com/office/2006/metadata/properties" ma:root="true" ma:fieldsID="2c0f51de4625869046449d9cc589e04e" ns2:_="" ns3:_="" ns4:_="">
    <xsd:import namespace="017966d9-d96e-465a-b4de-e448167a4319"/>
    <xsd:import namespace="be88956a-69a6-4615-9b4d-9038f46d1fec"/>
    <xsd:import namespace="22c73626-bfa4-41fe-944c-37d49d9ccd7a"/>
    <xsd:element name="properties">
      <xsd:complexType>
        <xsd:sequence>
          <xsd:element name="documentManagement">
            <xsd:complexType>
              <xsd:all>
                <xsd:element ref="ns2:cc0e01caf5e346b9b3a464ccaeebf7e7" minOccurs="0"/>
                <xsd:element ref="ns3:TaxCatchAll" minOccurs="0"/>
                <xsd:element ref="ns3:TaxCatchAllLabel" minOccurs="0"/>
                <xsd:element ref="ns3:TaxKeywordTaxHTField" minOccurs="0"/>
                <xsd:element ref="ns2:SharedWithUsers" minOccurs="0"/>
                <xsd:element ref="ns2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966d9-d96e-465a-b4de-e448167a4319" elementFormDefault="qualified">
    <xsd:import namespace="http://schemas.microsoft.com/office/2006/documentManagement/types"/>
    <xsd:import namespace="http://schemas.microsoft.com/office/infopath/2007/PartnerControls"/>
    <xsd:element name="cc0e01caf5e346b9b3a464ccaeebf7e7" ma:index="8" ma:taxonomy="true" ma:internalName="cc0e01caf5e346b9b3a464ccaeebf7e7" ma:taxonomyFieldName="HusqvarnaClassification" ma:displayName="Classification" ma:default="-1;#Internal|5c46cf91-49fd-4359-b029-5c4ed4b5b75f" ma:fieldId="{cc0e01ca-f5e3-46b9-b3a4-64ccaeebf7e7}" ma:sspId="4a3cf861-1a37-4655-b50d-9ea7e102b6c1" ma:termSetId="b363f253-9781-4fc1-bee8-4a542a6ca3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8956a-69a6-4615-9b4d-9038f46d1fec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description="" ma:hidden="true" ma:list="{a72de61d-8d51-4e12-8a7f-5aeee93778f8}" ma:internalName="TaxCatchAll" ma:showField="CatchAllData" ma:web="017966d9-d96e-465a-b4de-e448167a43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72de61d-8d51-4e12-8a7f-5aeee93778f8}" ma:internalName="TaxCatchAllLabel" ma:readOnly="true" ma:showField="CatchAllDataLabel" ma:web="017966d9-d96e-465a-b4de-e448167a43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4a3cf861-1a37-4655-b50d-9ea7e102b6c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73626-bfa4-41fe-944c-37d49d9ccd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4a3cf861-1a37-4655-b50d-9ea7e102b6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D4F4F-1C7A-4798-A7C9-9DF923F9A801}">
  <ds:schemaRefs>
    <ds:schemaRef ds:uri="http://www.w3.org/XML/1998/namespace"/>
    <ds:schemaRef ds:uri="be88956a-69a6-4615-9b4d-9038f46d1fec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22c73626-bfa4-41fe-944c-37d49d9ccd7a"/>
    <ds:schemaRef ds:uri="017966d9-d96e-465a-b4de-e448167a4319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C7DA536-8C16-4544-AB71-FEE4D3F408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DB1EE1-45C3-47F3-8872-FA2AA5BFB3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966d9-d96e-465a-b4de-e448167a4319"/>
    <ds:schemaRef ds:uri="be88956a-69a6-4615-9b4d-9038f46d1fec"/>
    <ds:schemaRef ds:uri="22c73626-bfa4-41fe-944c-37d49d9cc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44DFDA-2F30-4557-AA82-104DCDFB1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1250</Words>
  <Characters>7882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/>
  <LinksUpToDate>false</LinksUpToDate>
  <CharactersWithSpaces>9114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Christa Bierschenk</dc:creator>
  <cp:keywords/>
  <dc:description/>
  <cp:lastModifiedBy>Christa Bierschenk</cp:lastModifiedBy>
  <cp:revision>20</cp:revision>
  <cp:lastPrinted>2022-06-14T23:17:00Z</cp:lastPrinted>
  <dcterms:created xsi:type="dcterms:W3CDTF">2022-06-27T14:04:00Z</dcterms:created>
  <dcterms:modified xsi:type="dcterms:W3CDTF">2022-08-05T12:55:00Z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0x0101001E644483CFA941B58BA5E87979C4504A00AA2408DFE5FFE04CBC7D273EA4713419</vt:lpwstr>
  </property>
  <property fmtid="{D5CDD505-2E9C-101B-9397-08002B2CF9AE}" pid="4" name="DocSecurity">
    <vt:i4>0</vt:i4>
  </property>
  <property fmtid="{D5CDD505-2E9C-101B-9397-08002B2CF9AE}" pid="5" name="HusqvarnaClassification">
    <vt:lpwstr>1;#Internal|5c46cf91-49fd-4359-b029-5c4ed4b5b75f</vt:lpwstr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TaxKeyword">
    <vt:lpwstr/>
  </property>
  <property fmtid="{D5CDD505-2E9C-101B-9397-08002B2CF9AE}" pid="11" name="MSIP_Label_88dbdd5d-b3df-4d9f-93f7-6fe5477fb8dc_Enabled">
    <vt:lpwstr>true</vt:lpwstr>
  </property>
  <property fmtid="{D5CDD505-2E9C-101B-9397-08002B2CF9AE}" pid="12" name="MSIP_Label_88dbdd5d-b3df-4d9f-93f7-6fe5477fb8dc_SetDate">
    <vt:lpwstr>2022-06-15T13:04:29Z</vt:lpwstr>
  </property>
  <property fmtid="{D5CDD505-2E9C-101B-9397-08002B2CF9AE}" pid="13" name="MSIP_Label_88dbdd5d-b3df-4d9f-93f7-6fe5477fb8dc_Method">
    <vt:lpwstr>Standard</vt:lpwstr>
  </property>
  <property fmtid="{D5CDD505-2E9C-101B-9397-08002B2CF9AE}" pid="14" name="MSIP_Label_88dbdd5d-b3df-4d9f-93f7-6fe5477fb8dc_Name">
    <vt:lpwstr>General</vt:lpwstr>
  </property>
  <property fmtid="{D5CDD505-2E9C-101B-9397-08002B2CF9AE}" pid="15" name="MSIP_Label_88dbdd5d-b3df-4d9f-93f7-6fe5477fb8dc_SiteId">
    <vt:lpwstr>2a1c169e-715a-412b-b526-05da3f8412fa</vt:lpwstr>
  </property>
  <property fmtid="{D5CDD505-2E9C-101B-9397-08002B2CF9AE}" pid="16" name="MSIP_Label_88dbdd5d-b3df-4d9f-93f7-6fe5477fb8dc_ActionId">
    <vt:lpwstr>d09c2c21-0767-4821-9e57-15209a85d3c0</vt:lpwstr>
  </property>
  <property fmtid="{D5CDD505-2E9C-101B-9397-08002B2CF9AE}" pid="17" name="MSIP_Label_88dbdd5d-b3df-4d9f-93f7-6fe5477fb8dc_ContentBits">
    <vt:lpwstr>0</vt:lpwstr>
  </property>
  <property fmtid="{D5CDD505-2E9C-101B-9397-08002B2CF9AE}" pid="18" name="MediaServiceImageTags">
    <vt:lpwstr/>
  </property>
</Properties>
</file>