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3A62" w14:textId="228A8B94" w:rsidR="00C20B74" w:rsidRPr="00E73F94" w:rsidRDefault="00275054">
      <w:pPr>
        <w:tabs>
          <w:tab w:val="left" w:pos="8080"/>
          <w:tab w:val="left" w:pos="9214"/>
        </w:tabs>
        <w:ind w:right="3401"/>
        <w:jc w:val="both"/>
        <w:rPr>
          <w:color w:val="000000" w:themeColor="text1"/>
          <w:spacing w:val="-4"/>
          <w:lang w:val="en-GB"/>
        </w:rPr>
      </w:pPr>
      <w:r w:rsidRPr="00E73F94">
        <w:rPr>
          <w:rFonts w:ascii="Arial" w:eastAsia="Arial" w:hAnsi="Arial" w:cs="Arial"/>
          <w:b/>
          <w:bCs/>
          <w:iCs/>
          <w:color w:val="auto"/>
          <w:spacing w:val="-4"/>
          <w:sz w:val="28"/>
          <w:szCs w:val="28"/>
          <w:lang w:val="en-GB"/>
        </w:rPr>
        <w:t>GARDENA mit Red Dot Design Award</w:t>
      </w:r>
      <w:r w:rsidR="00F84EAA" w:rsidRPr="00E73F94">
        <w:rPr>
          <w:rFonts w:ascii="Arial" w:eastAsia="Arial" w:hAnsi="Arial" w:cs="Arial"/>
          <w:b/>
          <w:bCs/>
          <w:iCs/>
          <w:color w:val="auto"/>
          <w:spacing w:val="-4"/>
          <w:sz w:val="28"/>
          <w:szCs w:val="28"/>
          <w:lang w:val="en-GB"/>
        </w:rPr>
        <w:t>s</w:t>
      </w:r>
      <w:r w:rsidRPr="00E73F94">
        <w:rPr>
          <w:rFonts w:ascii="Arial" w:eastAsia="Arial" w:hAnsi="Arial" w:cs="Arial"/>
          <w:b/>
          <w:bCs/>
          <w:iCs/>
          <w:color w:val="auto"/>
          <w:spacing w:val="-4"/>
          <w:sz w:val="28"/>
          <w:szCs w:val="28"/>
          <w:lang w:val="en-GB"/>
        </w:rPr>
        <w:t xml:space="preserve"> </w:t>
      </w:r>
      <w:proofErr w:type="spellStart"/>
      <w:r w:rsidRPr="00E73F94">
        <w:rPr>
          <w:rFonts w:ascii="Arial" w:eastAsia="Arial" w:hAnsi="Arial" w:cs="Arial"/>
          <w:b/>
          <w:bCs/>
          <w:iCs/>
          <w:color w:val="auto"/>
          <w:spacing w:val="-4"/>
          <w:sz w:val="28"/>
          <w:szCs w:val="28"/>
          <w:lang w:val="en-GB"/>
        </w:rPr>
        <w:t>honoriert</w:t>
      </w:r>
      <w:proofErr w:type="spellEnd"/>
    </w:p>
    <w:p w14:paraId="425E905A" w14:textId="3C160DE8" w:rsidR="00C20B74" w:rsidRPr="009A6055" w:rsidRDefault="00275054" w:rsidP="00773EB4">
      <w:pPr>
        <w:tabs>
          <w:tab w:val="left" w:pos="8080"/>
          <w:tab w:val="left" w:pos="9214"/>
        </w:tabs>
        <w:ind w:right="2408"/>
        <w:jc w:val="both"/>
        <w:rPr>
          <w:spacing w:val="-4"/>
        </w:rPr>
      </w:pPr>
      <w:r>
        <w:rPr>
          <w:rFonts w:ascii="Arial" w:eastAsia="Arial" w:hAnsi="Arial" w:cs="Arial"/>
          <w:b/>
          <w:bCs/>
          <w:iCs/>
          <w:spacing w:val="-4"/>
        </w:rPr>
        <w:t xml:space="preserve">Produktneuheiten überzeugen die </w:t>
      </w:r>
      <w:r w:rsidR="000B656D">
        <w:rPr>
          <w:rFonts w:ascii="Arial" w:eastAsia="Arial" w:hAnsi="Arial" w:cs="Arial"/>
          <w:b/>
          <w:bCs/>
          <w:iCs/>
          <w:spacing w:val="-4"/>
        </w:rPr>
        <w:t xml:space="preserve">internationale </w:t>
      </w:r>
      <w:r>
        <w:rPr>
          <w:rFonts w:ascii="Arial" w:eastAsia="Arial" w:hAnsi="Arial" w:cs="Arial"/>
          <w:b/>
          <w:bCs/>
          <w:iCs/>
          <w:spacing w:val="-4"/>
        </w:rPr>
        <w:t>Jury</w:t>
      </w:r>
    </w:p>
    <w:p w14:paraId="40D4A2DD" w14:textId="72B704E0" w:rsidR="00C20B74" w:rsidRDefault="00EC2EB3">
      <w:pPr>
        <w:pStyle w:val="berschrift5"/>
        <w:tabs>
          <w:tab w:val="left" w:pos="8080"/>
        </w:tabs>
        <w:ind w:right="3401"/>
        <w:jc w:val="left"/>
        <w:rPr>
          <w:rFonts w:eastAsia="Arial"/>
          <w:i/>
          <w:color w:val="000000"/>
          <w:sz w:val="22"/>
          <w:szCs w:val="22"/>
          <w:lang w:val="de-DE"/>
        </w:rPr>
      </w:pPr>
      <w:r>
        <w:rPr>
          <w:rFonts w:eastAsia="Arial"/>
          <w:i/>
          <w:color w:val="000000"/>
          <w:sz w:val="22"/>
          <w:szCs w:val="22"/>
          <w:lang w:val="de-DE"/>
        </w:rPr>
        <w:tab/>
      </w:r>
      <w:r>
        <w:rPr>
          <w:rFonts w:eastAsia="Arial"/>
          <w:i/>
          <w:color w:val="000000"/>
          <w:sz w:val="22"/>
          <w:szCs w:val="22"/>
          <w:lang w:val="de-DE"/>
        </w:rPr>
        <w:tab/>
      </w:r>
    </w:p>
    <w:p w14:paraId="3878CDC7" w14:textId="13471DA1" w:rsidR="00C20B74" w:rsidRPr="007028BC" w:rsidRDefault="007F245C">
      <w:pPr>
        <w:tabs>
          <w:tab w:val="left" w:pos="8080"/>
          <w:tab w:val="left" w:pos="9214"/>
        </w:tabs>
        <w:spacing w:line="260" w:lineRule="exact"/>
        <w:ind w:right="2552"/>
        <w:jc w:val="both"/>
        <w:rPr>
          <w:rFonts w:ascii="Arial" w:hAnsi="Arial" w:cs="Arial"/>
          <w:b/>
          <w:color w:val="auto"/>
          <w:spacing w:val="-2"/>
        </w:rPr>
      </w:pPr>
      <w:r>
        <w:rPr>
          <w:rFonts w:ascii="Arial" w:hAnsi="Arial" w:cs="Arial"/>
          <w:b/>
          <w:color w:val="auto"/>
          <w:spacing w:val="-2"/>
        </w:rPr>
        <w:t xml:space="preserve">Das GARDENA </w:t>
      </w:r>
      <w:proofErr w:type="spellStart"/>
      <w:r>
        <w:rPr>
          <w:rFonts w:ascii="Arial" w:hAnsi="Arial" w:cs="Arial"/>
          <w:b/>
          <w:color w:val="auto"/>
          <w:spacing w:val="-2"/>
        </w:rPr>
        <w:t>ClickUp</w:t>
      </w:r>
      <w:proofErr w:type="spellEnd"/>
      <w:r>
        <w:rPr>
          <w:rFonts w:ascii="Arial" w:hAnsi="Arial" w:cs="Arial"/>
          <w:b/>
          <w:color w:val="auto"/>
          <w:spacing w:val="-2"/>
        </w:rPr>
        <w:t xml:space="preserve">! Sortiment, das </w:t>
      </w:r>
      <w:proofErr w:type="spellStart"/>
      <w:r>
        <w:rPr>
          <w:rFonts w:ascii="Arial" w:hAnsi="Arial" w:cs="Arial"/>
          <w:b/>
          <w:color w:val="auto"/>
          <w:spacing w:val="-2"/>
        </w:rPr>
        <w:t>RollUp</w:t>
      </w:r>
      <w:proofErr w:type="spellEnd"/>
      <w:r>
        <w:rPr>
          <w:rFonts w:ascii="Arial" w:hAnsi="Arial" w:cs="Arial"/>
          <w:b/>
          <w:color w:val="auto"/>
          <w:spacing w:val="-2"/>
        </w:rPr>
        <w:t xml:space="preserve"> Sortiment an Wand- und Gartenschlauchboxen sowie der neue </w:t>
      </w:r>
      <w:r w:rsidR="00F84EAA">
        <w:rPr>
          <w:rFonts w:ascii="Arial" w:hAnsi="Arial" w:cs="Arial"/>
          <w:b/>
          <w:color w:val="auto"/>
          <w:spacing w:val="-2"/>
        </w:rPr>
        <w:t xml:space="preserve">Mähroboter </w:t>
      </w:r>
      <w:r>
        <w:rPr>
          <w:rFonts w:ascii="Arial" w:hAnsi="Arial" w:cs="Arial"/>
          <w:b/>
          <w:color w:val="auto"/>
          <w:spacing w:val="-2"/>
        </w:rPr>
        <w:t xml:space="preserve">SILENO </w:t>
      </w:r>
      <w:proofErr w:type="spellStart"/>
      <w:r>
        <w:rPr>
          <w:rFonts w:ascii="Arial" w:hAnsi="Arial" w:cs="Arial"/>
          <w:b/>
          <w:color w:val="auto"/>
          <w:spacing w:val="-2"/>
        </w:rPr>
        <w:t>Minimo</w:t>
      </w:r>
      <w:proofErr w:type="spellEnd"/>
      <w:r>
        <w:rPr>
          <w:rFonts w:ascii="Arial" w:hAnsi="Arial" w:cs="Arial"/>
          <w:b/>
          <w:color w:val="auto"/>
          <w:spacing w:val="-2"/>
        </w:rPr>
        <w:t xml:space="preserve"> sind mit dem begehrten </w:t>
      </w:r>
      <w:proofErr w:type="spellStart"/>
      <w:r>
        <w:rPr>
          <w:rFonts w:ascii="Arial" w:hAnsi="Arial" w:cs="Arial"/>
          <w:b/>
          <w:color w:val="auto"/>
          <w:spacing w:val="-2"/>
        </w:rPr>
        <w:t>Red</w:t>
      </w:r>
      <w:proofErr w:type="spellEnd"/>
      <w:r>
        <w:rPr>
          <w:rFonts w:ascii="Arial" w:hAnsi="Arial" w:cs="Arial"/>
          <w:b/>
          <w:color w:val="auto"/>
          <w:spacing w:val="-2"/>
        </w:rPr>
        <w:t xml:space="preserve"> </w:t>
      </w:r>
      <w:proofErr w:type="spellStart"/>
      <w:r>
        <w:rPr>
          <w:rFonts w:ascii="Arial" w:hAnsi="Arial" w:cs="Arial"/>
          <w:b/>
          <w:color w:val="auto"/>
          <w:spacing w:val="-2"/>
        </w:rPr>
        <w:t>Dot</w:t>
      </w:r>
      <w:proofErr w:type="spellEnd"/>
      <w:r>
        <w:rPr>
          <w:rFonts w:ascii="Arial" w:hAnsi="Arial" w:cs="Arial"/>
          <w:b/>
          <w:color w:val="auto"/>
          <w:spacing w:val="-2"/>
        </w:rPr>
        <w:t xml:space="preserve"> Design Award 2021 ausgezeichnet worden.</w:t>
      </w:r>
    </w:p>
    <w:p w14:paraId="2B11EF6C" w14:textId="507CE224" w:rsidR="00C20B74" w:rsidRPr="0028409C" w:rsidRDefault="00C20B74">
      <w:pPr>
        <w:tabs>
          <w:tab w:val="left" w:pos="8080"/>
          <w:tab w:val="left" w:pos="9214"/>
        </w:tabs>
        <w:ind w:right="2692"/>
        <w:jc w:val="both"/>
        <w:rPr>
          <w:rFonts w:ascii="Arial" w:eastAsia="Times" w:hAnsi="Arial" w:cs="Arial"/>
          <w:bCs/>
          <w:color w:val="auto"/>
          <w:lang w:eastAsia="fr-FR"/>
        </w:rPr>
      </w:pPr>
    </w:p>
    <w:p w14:paraId="42B8EBAF" w14:textId="632A0BF1" w:rsidR="00451982" w:rsidRPr="00337B59" w:rsidRDefault="00A2361D" w:rsidP="0048239E">
      <w:pPr>
        <w:tabs>
          <w:tab w:val="right" w:pos="7086"/>
        </w:tabs>
        <w:spacing w:before="119"/>
        <w:ind w:right="2552"/>
        <w:jc w:val="both"/>
        <w:rPr>
          <w:rFonts w:ascii="Arial" w:hAnsi="Arial" w:cs="Arial"/>
          <w:color w:val="auto"/>
        </w:rPr>
      </w:pPr>
      <w:proofErr w:type="spellStart"/>
      <w:proofErr w:type="gramStart"/>
      <w:r>
        <w:rPr>
          <w:rFonts w:ascii="Arial" w:hAnsi="Arial"/>
        </w:rPr>
        <w:t>ClickUp</w:t>
      </w:r>
      <w:proofErr w:type="spellEnd"/>
      <w:r>
        <w:rPr>
          <w:rFonts w:ascii="Arial" w:hAnsi="Arial"/>
        </w:rPr>
        <w:t>!,</w:t>
      </w:r>
      <w:proofErr w:type="gramEnd"/>
      <w:r>
        <w:rPr>
          <w:rFonts w:ascii="Arial" w:hAnsi="Arial"/>
        </w:rPr>
        <w:t xml:space="preserve"> das neue moderne Lifestyle-System für den Garten, besteht aus einem Stiel, verschiedenen Aufsätzen und bietet vielseitige Möglichkeiten</w:t>
      </w:r>
      <w:r w:rsidR="00451982">
        <w:rPr>
          <w:rFonts w:ascii="Arial" w:hAnsi="Arial"/>
        </w:rPr>
        <w:t>, das ganze Jahr über</w:t>
      </w:r>
      <w:r w:rsidR="00AD7E43" w:rsidRPr="00AD7E43">
        <w:rPr>
          <w:rFonts w:ascii="Arial" w:hAnsi="Arial"/>
          <w:color w:val="auto"/>
        </w:rPr>
        <w:t>.</w:t>
      </w:r>
      <w:r>
        <w:rPr>
          <w:rFonts w:ascii="Arial" w:hAnsi="Arial"/>
          <w:color w:val="auto"/>
        </w:rPr>
        <w:t xml:space="preserve"> </w:t>
      </w:r>
      <w:r w:rsidR="00451982" w:rsidRPr="00451982">
        <w:rPr>
          <w:rFonts w:ascii="Arial" w:hAnsi="Arial"/>
          <w:color w:val="auto"/>
        </w:rPr>
        <w:t xml:space="preserve">Das Insektenhotel, die Pflanzenschale, der Regenmesser, die Fackel </w:t>
      </w:r>
      <w:r w:rsidR="00451982">
        <w:rPr>
          <w:rFonts w:ascii="Arial" w:hAnsi="Arial"/>
          <w:color w:val="auto"/>
        </w:rPr>
        <w:t>oder</w:t>
      </w:r>
      <w:r w:rsidR="00451982" w:rsidRPr="00451982">
        <w:rPr>
          <w:rFonts w:ascii="Arial" w:hAnsi="Arial"/>
          <w:color w:val="auto"/>
        </w:rPr>
        <w:t xml:space="preserve"> die Vogelfutterstation</w:t>
      </w:r>
      <w:r w:rsidR="00451982">
        <w:rPr>
          <w:rFonts w:ascii="Arial" w:hAnsi="Arial"/>
          <w:color w:val="auto"/>
        </w:rPr>
        <w:t xml:space="preserve"> werden mit einem </w:t>
      </w:r>
      <w:r w:rsidR="00F84EAA">
        <w:rPr>
          <w:rFonts w:ascii="Arial" w:hAnsi="Arial"/>
          <w:color w:val="auto"/>
        </w:rPr>
        <w:t>K</w:t>
      </w:r>
      <w:r w:rsidR="00451982">
        <w:rPr>
          <w:rFonts w:ascii="Arial" w:hAnsi="Arial"/>
          <w:color w:val="auto"/>
        </w:rPr>
        <w:t>lick auf den Stiel gesetzt und fügen sich wunderbar in das heimische Grün ein</w:t>
      </w:r>
      <w:r w:rsidR="00451982" w:rsidRPr="00337B59">
        <w:rPr>
          <w:rFonts w:ascii="Arial" w:hAnsi="Arial" w:cs="Arial"/>
          <w:color w:val="auto"/>
        </w:rPr>
        <w:t>.</w:t>
      </w:r>
      <w:r w:rsidR="00F84EAA" w:rsidRPr="00337B59">
        <w:rPr>
          <w:rFonts w:ascii="Arial" w:hAnsi="Arial" w:cs="Arial"/>
          <w:lang w:val="de"/>
        </w:rPr>
        <w:t xml:space="preserve"> Das geometrische Design der Anbaugeräte ist einfach und dennoch anspruchsvoll und verbindet ein Lifestyle-Produkt mit cleverer Funktionalität.</w:t>
      </w:r>
    </w:p>
    <w:p w14:paraId="701D451E" w14:textId="2B0610C6" w:rsidR="00451982" w:rsidRPr="00AD7E43" w:rsidRDefault="00451982" w:rsidP="0048239E">
      <w:pPr>
        <w:tabs>
          <w:tab w:val="right" w:pos="7086"/>
        </w:tabs>
        <w:spacing w:before="119"/>
        <w:ind w:right="2552"/>
        <w:jc w:val="both"/>
        <w:rPr>
          <w:rFonts w:ascii="Arial" w:hAnsi="Arial"/>
          <w:color w:val="auto"/>
        </w:rPr>
      </w:pPr>
      <w:r>
        <w:rPr>
          <w:rFonts w:ascii="Arial" w:hAnsi="Arial"/>
          <w:color w:val="auto"/>
        </w:rPr>
        <w:t xml:space="preserve">Die Wand- und Gartenschlauchboxen aus dem neuen </w:t>
      </w:r>
      <w:proofErr w:type="spellStart"/>
      <w:r>
        <w:rPr>
          <w:rFonts w:ascii="Arial" w:hAnsi="Arial"/>
          <w:color w:val="auto"/>
        </w:rPr>
        <w:t>RollUp</w:t>
      </w:r>
      <w:proofErr w:type="spellEnd"/>
      <w:r>
        <w:rPr>
          <w:rFonts w:ascii="Arial" w:hAnsi="Arial"/>
          <w:color w:val="auto"/>
        </w:rPr>
        <w:t xml:space="preserve"> Sortiment bieten die ideale Lösung für Wand oder Boden. Sie</w:t>
      </w:r>
      <w:r w:rsidR="00ED7961">
        <w:rPr>
          <w:rFonts w:ascii="Arial" w:hAnsi="Arial"/>
          <w:color w:val="auto"/>
        </w:rPr>
        <w:t xml:space="preserve"> ermöglichen </w:t>
      </w:r>
      <w:r w:rsidR="00ED7961" w:rsidRPr="00337B59">
        <w:rPr>
          <w:rFonts w:ascii="Arial" w:hAnsi="Arial" w:cs="Arial"/>
          <w:color w:val="auto"/>
        </w:rPr>
        <w:t>ein</w:t>
      </w:r>
      <w:r w:rsidR="00337B59" w:rsidRPr="00337B59">
        <w:rPr>
          <w:rFonts w:ascii="Arial" w:hAnsi="Arial" w:cs="Arial"/>
          <w:color w:val="auto"/>
        </w:rPr>
        <w:t xml:space="preserve"> </w:t>
      </w:r>
      <w:r w:rsidR="00107B0F" w:rsidRPr="00337B59">
        <w:rPr>
          <w:rFonts w:ascii="Arial" w:hAnsi="Arial" w:cs="Arial"/>
        </w:rPr>
        <w:t xml:space="preserve">präzises und gleichmäßiges Aufrollen des Schlauches ohne </w:t>
      </w:r>
      <w:r w:rsidRPr="00337B59">
        <w:rPr>
          <w:rFonts w:ascii="Arial" w:hAnsi="Arial" w:cs="Arial"/>
          <w:color w:val="auto"/>
        </w:rPr>
        <w:t>Kraftaufwand.</w:t>
      </w:r>
      <w:r w:rsidR="00ED7961" w:rsidRPr="00337B59">
        <w:rPr>
          <w:rFonts w:ascii="Arial" w:hAnsi="Arial" w:cs="Arial"/>
          <w:color w:val="auto"/>
        </w:rPr>
        <w:t xml:space="preserve"> </w:t>
      </w:r>
      <w:r w:rsidR="00107B0F" w:rsidRPr="00337B59">
        <w:rPr>
          <w:rFonts w:ascii="Arial" w:hAnsi="Arial" w:cs="Arial"/>
        </w:rPr>
        <w:t>Aufgrund der meist permanenten Installation direkt an der Hauswand sind die Boxen gestalterisch einfach, zurückhaltend und eher architektonisch interpretiert, um sich so bestmöglich in die jeweilige Umgebung einzu</w:t>
      </w:r>
      <w:r w:rsidR="00B04C1C" w:rsidRPr="00337B59">
        <w:rPr>
          <w:rFonts w:ascii="Arial" w:hAnsi="Arial" w:cs="Arial"/>
        </w:rPr>
        <w:t>fügen</w:t>
      </w:r>
      <w:r w:rsidR="00107B0F" w:rsidRPr="00337B59">
        <w:rPr>
          <w:rFonts w:ascii="Arial" w:hAnsi="Arial" w:cs="Arial"/>
        </w:rPr>
        <w:t>.</w:t>
      </w:r>
      <w:r w:rsidR="00107B0F">
        <w:t xml:space="preserve"> </w:t>
      </w:r>
      <w:r w:rsidR="00ED7961">
        <w:rPr>
          <w:rFonts w:ascii="Arial" w:hAnsi="Arial"/>
          <w:color w:val="auto"/>
        </w:rPr>
        <w:t>Und die z</w:t>
      </w:r>
      <w:r w:rsidR="00ED7961" w:rsidRPr="00ED7961">
        <w:rPr>
          <w:rFonts w:ascii="Arial" w:hAnsi="Arial"/>
          <w:color w:val="auto"/>
        </w:rPr>
        <w:t>wei neue</w:t>
      </w:r>
      <w:r w:rsidR="00ED7961">
        <w:rPr>
          <w:rFonts w:ascii="Arial" w:hAnsi="Arial"/>
          <w:color w:val="auto"/>
        </w:rPr>
        <w:t>n</w:t>
      </w:r>
      <w:r w:rsidR="00ED7961" w:rsidRPr="00ED7961">
        <w:rPr>
          <w:rFonts w:ascii="Arial" w:hAnsi="Arial"/>
          <w:color w:val="auto"/>
        </w:rPr>
        <w:t xml:space="preserve"> Gartenschlauchboxen werden mittels </w:t>
      </w:r>
      <w:proofErr w:type="spellStart"/>
      <w:r w:rsidR="00ED7961" w:rsidRPr="00ED7961">
        <w:rPr>
          <w:rFonts w:ascii="Arial" w:hAnsi="Arial"/>
          <w:color w:val="auto"/>
        </w:rPr>
        <w:t>Erdspieß</w:t>
      </w:r>
      <w:proofErr w:type="spellEnd"/>
      <w:r w:rsidR="00ED7961" w:rsidRPr="00ED7961">
        <w:rPr>
          <w:rFonts w:ascii="Arial" w:hAnsi="Arial"/>
          <w:color w:val="auto"/>
        </w:rPr>
        <w:t xml:space="preserve"> aus Metall im Erdreich befestigt und sind somit noch flexibler einsetzbar.</w:t>
      </w:r>
    </w:p>
    <w:p w14:paraId="51501C42" w14:textId="0A1D7B8F" w:rsidR="002B7505" w:rsidRPr="00337B59" w:rsidRDefault="00ED7961" w:rsidP="0048239E">
      <w:pPr>
        <w:tabs>
          <w:tab w:val="right" w:pos="7086"/>
        </w:tabs>
        <w:spacing w:before="119"/>
        <w:ind w:right="2552"/>
        <w:jc w:val="both"/>
        <w:rPr>
          <w:rFonts w:ascii="Arial" w:hAnsi="Arial" w:cs="Arial"/>
        </w:rPr>
      </w:pPr>
      <w:r>
        <w:rPr>
          <w:rFonts w:ascii="Arial" w:hAnsi="Arial"/>
          <w:color w:val="auto"/>
        </w:rPr>
        <w:t xml:space="preserve">Der SILENO </w:t>
      </w:r>
      <w:proofErr w:type="spellStart"/>
      <w:r>
        <w:rPr>
          <w:rFonts w:ascii="Arial" w:hAnsi="Arial"/>
          <w:color w:val="auto"/>
        </w:rPr>
        <w:t>Minimo</w:t>
      </w:r>
      <w:proofErr w:type="spellEnd"/>
      <w:r>
        <w:rPr>
          <w:rFonts w:ascii="Arial" w:hAnsi="Arial"/>
          <w:color w:val="auto"/>
        </w:rPr>
        <w:t xml:space="preserve"> konnte die Jury ebenso überzeugen. Der klein</w:t>
      </w:r>
      <w:r w:rsidR="00A94B77">
        <w:rPr>
          <w:rFonts w:ascii="Arial" w:hAnsi="Arial"/>
          <w:color w:val="auto"/>
        </w:rPr>
        <w:t>ste unter den</w:t>
      </w:r>
      <w:r>
        <w:rPr>
          <w:rFonts w:ascii="Arial" w:hAnsi="Arial"/>
          <w:color w:val="auto"/>
        </w:rPr>
        <w:t xml:space="preserve"> GARDENA Mähroboter</w:t>
      </w:r>
      <w:r w:rsidR="00A94B77">
        <w:rPr>
          <w:rFonts w:ascii="Arial" w:hAnsi="Arial"/>
          <w:color w:val="auto"/>
        </w:rPr>
        <w:t>n</w:t>
      </w:r>
      <w:r>
        <w:rPr>
          <w:rFonts w:ascii="Arial" w:hAnsi="Arial"/>
          <w:color w:val="auto"/>
        </w:rPr>
        <w:t xml:space="preserve"> ist besonders kompakt und </w:t>
      </w:r>
      <w:r w:rsidRPr="00ED7961">
        <w:rPr>
          <w:rFonts w:ascii="Arial" w:hAnsi="Arial"/>
          <w:color w:val="auto"/>
        </w:rPr>
        <w:t>kann</w:t>
      </w:r>
      <w:r w:rsidR="00D06ECE">
        <w:rPr>
          <w:rFonts w:ascii="Arial" w:hAnsi="Arial"/>
          <w:color w:val="auto"/>
        </w:rPr>
        <w:t xml:space="preserve"> </w:t>
      </w:r>
      <w:r w:rsidR="00D06ECE" w:rsidRPr="00ED7961">
        <w:rPr>
          <w:rFonts w:ascii="Arial" w:hAnsi="Arial"/>
          <w:color w:val="auto"/>
        </w:rPr>
        <w:t>auf kurze Entfernung mit dem Smartphone verbunden und bequem</w:t>
      </w:r>
      <w:r w:rsidRPr="00ED7961">
        <w:rPr>
          <w:rFonts w:ascii="Arial" w:hAnsi="Arial"/>
          <w:color w:val="auto"/>
        </w:rPr>
        <w:t xml:space="preserve"> über die neue Bluetooth</w:t>
      </w:r>
      <w:r w:rsidR="003565B3">
        <w:rPr>
          <w:rFonts w:ascii="Arial" w:hAnsi="Arial"/>
          <w:color w:val="auto"/>
        </w:rPr>
        <w:t xml:space="preserve"> </w:t>
      </w:r>
      <w:r w:rsidRPr="00ED7961">
        <w:rPr>
          <w:rFonts w:ascii="Arial" w:hAnsi="Arial"/>
          <w:color w:val="auto"/>
        </w:rPr>
        <w:t>App</w:t>
      </w:r>
      <w:r w:rsidR="003565B3" w:rsidRPr="003565B3">
        <w:rPr>
          <w:rFonts w:ascii="Arial" w:hAnsi="Arial" w:cs="Arial"/>
          <w:color w:val="auto"/>
          <w:vertAlign w:val="superscript"/>
        </w:rPr>
        <w:t>®</w:t>
      </w:r>
      <w:r w:rsidRPr="00ED7961">
        <w:rPr>
          <w:rFonts w:ascii="Arial" w:hAnsi="Arial"/>
          <w:color w:val="auto"/>
        </w:rPr>
        <w:t xml:space="preserve"> bedient werden</w:t>
      </w:r>
      <w:r w:rsidRPr="00337B59">
        <w:rPr>
          <w:rFonts w:ascii="Arial" w:hAnsi="Arial" w:cs="Arial"/>
          <w:color w:val="auto"/>
        </w:rPr>
        <w:t>.</w:t>
      </w:r>
      <w:r w:rsidR="00107B0F" w:rsidRPr="00337B59">
        <w:rPr>
          <w:rFonts w:ascii="Arial" w:hAnsi="Arial" w:cs="Arial"/>
          <w:color w:val="auto"/>
        </w:rPr>
        <w:t xml:space="preserve"> </w:t>
      </w:r>
      <w:r w:rsidR="00107B0F" w:rsidRPr="00337B59">
        <w:rPr>
          <w:rFonts w:ascii="Arial" w:hAnsi="Arial" w:cs="Arial"/>
        </w:rPr>
        <w:t>Das typische GARDENA Design mit weich fließender aber dennoch klar definierter Formgebung verleiht dem Mäher eine eher freundliche Anmutung. Gleichzeitig visualisiert das Design die neueste Technik und hohe Qualität, welche dem Produkt zugrunde liegen.</w:t>
      </w:r>
    </w:p>
    <w:p w14:paraId="12A516F2" w14:textId="0C085CA9" w:rsidR="00EF0423" w:rsidRDefault="00A94B77" w:rsidP="0048239E">
      <w:pPr>
        <w:tabs>
          <w:tab w:val="right" w:pos="7086"/>
        </w:tabs>
        <w:spacing w:before="119"/>
        <w:ind w:right="2552"/>
        <w:jc w:val="both"/>
        <w:rPr>
          <w:rFonts w:ascii="Arial" w:hAnsi="Arial" w:cs="Arial"/>
        </w:rPr>
      </w:pPr>
      <w:r>
        <w:rPr>
          <w:rFonts w:ascii="Arial" w:hAnsi="Arial" w:cs="Arial"/>
        </w:rPr>
        <w:t xml:space="preserve">Um mit dem begehrten, international angesehenen Design-Preis ausgezeichnet zu werden, müssen die Produkte gleich mehrfach überzeugen. </w:t>
      </w:r>
      <w:r w:rsidRPr="00D06ECE">
        <w:rPr>
          <w:rFonts w:ascii="Arial" w:hAnsi="Arial" w:cs="Arial"/>
        </w:rPr>
        <w:t xml:space="preserve">Die Jury, bestehend aus </w:t>
      </w:r>
      <w:r>
        <w:rPr>
          <w:rFonts w:ascii="Arial" w:hAnsi="Arial" w:cs="Arial"/>
        </w:rPr>
        <w:t>5</w:t>
      </w:r>
      <w:r w:rsidRPr="00D06ECE">
        <w:rPr>
          <w:rFonts w:ascii="Arial" w:hAnsi="Arial" w:cs="Arial"/>
        </w:rPr>
        <w:t xml:space="preserve">0 internationalen Experten, beurteilt </w:t>
      </w:r>
      <w:r>
        <w:rPr>
          <w:rFonts w:ascii="Arial" w:hAnsi="Arial" w:cs="Arial"/>
        </w:rPr>
        <w:t>sie in Hinblick auf</w:t>
      </w:r>
      <w:r w:rsidRPr="00D06ECE">
        <w:rPr>
          <w:rFonts w:ascii="Arial" w:hAnsi="Arial" w:cs="Arial"/>
        </w:rPr>
        <w:t xml:space="preserve"> Innovationsgrad, Funktionalität und formale Qualität</w:t>
      </w:r>
      <w:r>
        <w:rPr>
          <w:rFonts w:ascii="Arial" w:hAnsi="Arial" w:cs="Arial"/>
        </w:rPr>
        <w:t>. Aber a</w:t>
      </w:r>
      <w:r w:rsidRPr="00D06ECE">
        <w:rPr>
          <w:rFonts w:ascii="Arial" w:hAnsi="Arial" w:cs="Arial"/>
        </w:rPr>
        <w:t xml:space="preserve">uch </w:t>
      </w:r>
      <w:r>
        <w:rPr>
          <w:rFonts w:ascii="Arial" w:hAnsi="Arial" w:cs="Arial"/>
        </w:rPr>
        <w:t xml:space="preserve">in Punkto </w:t>
      </w:r>
      <w:r w:rsidRPr="00D06ECE">
        <w:rPr>
          <w:rFonts w:ascii="Arial" w:hAnsi="Arial" w:cs="Arial"/>
        </w:rPr>
        <w:t>Ergonomie, Langlebigkeit und ökologische</w:t>
      </w:r>
      <w:r>
        <w:rPr>
          <w:rFonts w:ascii="Arial" w:hAnsi="Arial" w:cs="Arial"/>
        </w:rPr>
        <w:t>r</w:t>
      </w:r>
      <w:r w:rsidRPr="00D06ECE">
        <w:rPr>
          <w:rFonts w:ascii="Arial" w:hAnsi="Arial" w:cs="Arial"/>
        </w:rPr>
        <w:t xml:space="preserve"> Verträglichkeit</w:t>
      </w:r>
      <w:r>
        <w:rPr>
          <w:rFonts w:ascii="Arial" w:hAnsi="Arial" w:cs="Arial"/>
        </w:rPr>
        <w:t xml:space="preserve"> müssen die Produkte die Anforderungen erfüllen.</w:t>
      </w:r>
      <w:r w:rsidR="00EF0423">
        <w:rPr>
          <w:rFonts w:ascii="Arial" w:hAnsi="Arial" w:cs="Arial"/>
        </w:rPr>
        <w:t xml:space="preserve"> Mit Stolz blickt GARDENA daher auf die Auszeichnungen gleich mehrerer Neuprodukte für die Saison 2021.</w:t>
      </w:r>
    </w:p>
    <w:p w14:paraId="4B65DA46" w14:textId="0FA504BF" w:rsidR="00C20B74" w:rsidRPr="000C12DA" w:rsidRDefault="00A94B77" w:rsidP="00A550D2">
      <w:pPr>
        <w:tabs>
          <w:tab w:val="right" w:pos="7086"/>
        </w:tabs>
        <w:spacing w:before="119"/>
        <w:ind w:right="2552"/>
        <w:jc w:val="both"/>
        <w:rPr>
          <w:rFonts w:ascii="Arial" w:hAnsi="Arial" w:cs="Arial"/>
          <w:color w:val="auto"/>
        </w:rPr>
      </w:pPr>
      <w:r w:rsidRPr="00D06ECE">
        <w:rPr>
          <w:rFonts w:ascii="Arial" w:hAnsi="Arial" w:cs="Arial"/>
        </w:rPr>
        <w:lastRenderedPageBreak/>
        <w:t xml:space="preserve">Die Anfänge des </w:t>
      </w:r>
      <w:proofErr w:type="spellStart"/>
      <w:r w:rsidRPr="00D06ECE">
        <w:rPr>
          <w:rFonts w:ascii="Arial" w:hAnsi="Arial" w:cs="Arial"/>
        </w:rPr>
        <w:t>Red</w:t>
      </w:r>
      <w:proofErr w:type="spellEnd"/>
      <w:r w:rsidRPr="00D06ECE">
        <w:rPr>
          <w:rFonts w:ascii="Arial" w:hAnsi="Arial" w:cs="Arial"/>
        </w:rPr>
        <w:t xml:space="preserve"> </w:t>
      </w:r>
      <w:proofErr w:type="spellStart"/>
      <w:r w:rsidRPr="00D06ECE">
        <w:rPr>
          <w:rFonts w:ascii="Arial" w:hAnsi="Arial" w:cs="Arial"/>
        </w:rPr>
        <w:t>Dot</w:t>
      </w:r>
      <w:proofErr w:type="spellEnd"/>
      <w:r w:rsidRPr="00D06ECE">
        <w:rPr>
          <w:rFonts w:ascii="Arial" w:hAnsi="Arial" w:cs="Arial"/>
        </w:rPr>
        <w:t xml:space="preserve"> Design Awards reichen mehr als 60 Jahre zurück. Heute z</w:t>
      </w:r>
      <w:r w:rsidR="00784830">
        <w:rPr>
          <w:rFonts w:ascii="Arial" w:hAnsi="Arial" w:cs="Arial"/>
        </w:rPr>
        <w:t>ä</w:t>
      </w:r>
      <w:r w:rsidRPr="00D06ECE">
        <w:rPr>
          <w:rFonts w:ascii="Arial" w:hAnsi="Arial" w:cs="Arial"/>
        </w:rPr>
        <w:t>hlt die Auszeichnung zu den begehrtesten Qualitätssiegeln für gute Gestaltung.</w:t>
      </w:r>
      <w:r w:rsidR="00EF0423">
        <w:rPr>
          <w:rFonts w:ascii="Arial" w:hAnsi="Arial" w:cs="Arial"/>
        </w:rPr>
        <w:t xml:space="preserve"> </w:t>
      </w:r>
      <w:r w:rsidR="00244E39">
        <w:rPr>
          <w:rFonts w:ascii="Arial" w:hAnsi="Arial" w:cs="Arial"/>
        </w:rPr>
        <w:tab/>
      </w:r>
      <w:r w:rsidR="00EC2EB3" w:rsidRPr="00983C49">
        <w:rPr>
          <w:rFonts w:ascii="Arial" w:eastAsia="Arial" w:hAnsi="Arial" w:cs="Arial"/>
          <w:color w:val="000000"/>
        </w:rPr>
        <w:t>■</w:t>
      </w:r>
    </w:p>
    <w:p w14:paraId="57027A74" w14:textId="36D88CAD" w:rsidR="0006284F" w:rsidRDefault="0006284F">
      <w:pPr>
        <w:rPr>
          <w:rFonts w:ascii="Arial" w:hAnsi="Arial"/>
        </w:rPr>
      </w:pPr>
    </w:p>
    <w:p w14:paraId="4C903673" w14:textId="6452DC04" w:rsidR="00D84961" w:rsidRDefault="00D84961">
      <w:pPr>
        <w:rPr>
          <w:rFonts w:ascii="Arial" w:hAnsi="Arial"/>
        </w:rPr>
      </w:pPr>
    </w:p>
    <w:p w14:paraId="6A7E8A3A" w14:textId="77777777" w:rsidR="008F5EC2" w:rsidRDefault="008F5EC2" w:rsidP="008F5EC2">
      <w:pPr>
        <w:tabs>
          <w:tab w:val="left" w:pos="6929"/>
        </w:tabs>
        <w:ind w:right="3401"/>
        <w:jc w:val="both"/>
      </w:pPr>
      <w:bookmarkStart w:id="0" w:name="__DdeLink__313_33066067651"/>
      <w:bookmarkEnd w:id="0"/>
      <w:r>
        <w:rPr>
          <w:rFonts w:ascii="Arial" w:hAnsi="Arial" w:cs="Arial"/>
          <w:b/>
          <w:sz w:val="16"/>
          <w:szCs w:val="16"/>
        </w:rPr>
        <w:t>Über GARDENA</w:t>
      </w:r>
    </w:p>
    <w:p w14:paraId="67C647E1" w14:textId="1389BCA6" w:rsidR="00C20B74" w:rsidRDefault="008F5EC2" w:rsidP="008F5EC2">
      <w:pPr>
        <w:tabs>
          <w:tab w:val="left" w:pos="6237"/>
          <w:tab w:val="left" w:pos="6663"/>
          <w:tab w:val="left" w:pos="6929"/>
          <w:tab w:val="left" w:pos="9214"/>
        </w:tabs>
        <w:ind w:right="2569"/>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66AD9067" w14:textId="5AF514F8" w:rsidR="00C4435A" w:rsidRDefault="00C4435A" w:rsidP="00C4435A">
      <w:pPr>
        <w:ind w:right="2551"/>
        <w:jc w:val="both"/>
        <w:rPr>
          <w:rFonts w:ascii="Arial" w:hAnsi="Arial" w:cs="Arial"/>
          <w:color w:val="000000" w:themeColor="text1"/>
          <w:sz w:val="16"/>
          <w:szCs w:val="16"/>
        </w:rPr>
      </w:pPr>
    </w:p>
    <w:p w14:paraId="2248A3D0" w14:textId="0E38B13E" w:rsidR="00F73A5D" w:rsidRPr="001240FC" w:rsidRDefault="00F73A5D" w:rsidP="0047207E">
      <w:pPr>
        <w:ind w:right="2551"/>
        <w:jc w:val="both"/>
        <w:rPr>
          <w:rFonts w:ascii="Arial" w:hAnsi="Arial" w:cs="Arial"/>
          <w:color w:val="333333"/>
          <w:sz w:val="16"/>
          <w:szCs w:val="16"/>
          <w:vertAlign w:val="superscript"/>
        </w:rPr>
      </w:pPr>
    </w:p>
    <w:sectPr w:rsidR="00F73A5D" w:rsidRPr="001240FC" w:rsidSect="00AA784E">
      <w:footerReference w:type="default" r:id="rId10"/>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9A38" w14:textId="77777777" w:rsidR="00707A42" w:rsidRDefault="00707A42">
      <w:r>
        <w:separator/>
      </w:r>
    </w:p>
  </w:endnote>
  <w:endnote w:type="continuationSeparator" w:id="0">
    <w:p w14:paraId="50EFD270" w14:textId="77777777" w:rsidR="00707A42" w:rsidRDefault="0070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5E8C" w14:textId="77777777" w:rsidR="00A53045" w:rsidRDefault="00A5304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F351" w14:textId="77777777" w:rsidR="00707A42" w:rsidRDefault="00707A42">
      <w:r>
        <w:separator/>
      </w:r>
    </w:p>
  </w:footnote>
  <w:footnote w:type="continuationSeparator" w:id="0">
    <w:p w14:paraId="523DC4DC" w14:textId="77777777" w:rsidR="00707A42" w:rsidRDefault="0070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74"/>
    <w:rsid w:val="00011163"/>
    <w:rsid w:val="00020FB8"/>
    <w:rsid w:val="00023C3E"/>
    <w:rsid w:val="00041FF6"/>
    <w:rsid w:val="00050A0F"/>
    <w:rsid w:val="00055D2B"/>
    <w:rsid w:val="000570FC"/>
    <w:rsid w:val="000602C1"/>
    <w:rsid w:val="0006284F"/>
    <w:rsid w:val="0007095A"/>
    <w:rsid w:val="00073367"/>
    <w:rsid w:val="00082A64"/>
    <w:rsid w:val="000A4D85"/>
    <w:rsid w:val="000A6896"/>
    <w:rsid w:val="000B656D"/>
    <w:rsid w:val="000C12DA"/>
    <w:rsid w:val="000C334E"/>
    <w:rsid w:val="000D3CBA"/>
    <w:rsid w:val="000D5AA7"/>
    <w:rsid w:val="000D769A"/>
    <w:rsid w:val="000F332D"/>
    <w:rsid w:val="000F442A"/>
    <w:rsid w:val="0010502D"/>
    <w:rsid w:val="0010510E"/>
    <w:rsid w:val="00107B0F"/>
    <w:rsid w:val="001240FC"/>
    <w:rsid w:val="0012678F"/>
    <w:rsid w:val="00131119"/>
    <w:rsid w:val="001430EF"/>
    <w:rsid w:val="00143499"/>
    <w:rsid w:val="00146F67"/>
    <w:rsid w:val="00152BBA"/>
    <w:rsid w:val="0015402E"/>
    <w:rsid w:val="001720C2"/>
    <w:rsid w:val="00186131"/>
    <w:rsid w:val="00192C5D"/>
    <w:rsid w:val="00195BB7"/>
    <w:rsid w:val="001B3EE3"/>
    <w:rsid w:val="001D14E6"/>
    <w:rsid w:val="00201D23"/>
    <w:rsid w:val="0021200D"/>
    <w:rsid w:val="00236E4F"/>
    <w:rsid w:val="00240E1D"/>
    <w:rsid w:val="00243532"/>
    <w:rsid w:val="0024405F"/>
    <w:rsid w:val="00244E39"/>
    <w:rsid w:val="00253F98"/>
    <w:rsid w:val="00256E95"/>
    <w:rsid w:val="00260B5C"/>
    <w:rsid w:val="00266E04"/>
    <w:rsid w:val="002678BA"/>
    <w:rsid w:val="00267D69"/>
    <w:rsid w:val="00275054"/>
    <w:rsid w:val="0028409C"/>
    <w:rsid w:val="002A4581"/>
    <w:rsid w:val="002B7505"/>
    <w:rsid w:val="003066F3"/>
    <w:rsid w:val="003126CC"/>
    <w:rsid w:val="00337B59"/>
    <w:rsid w:val="00340F51"/>
    <w:rsid w:val="00354451"/>
    <w:rsid w:val="003565B3"/>
    <w:rsid w:val="003705DA"/>
    <w:rsid w:val="0037098A"/>
    <w:rsid w:val="00395CFB"/>
    <w:rsid w:val="003968C7"/>
    <w:rsid w:val="003A0E1C"/>
    <w:rsid w:val="003B09CC"/>
    <w:rsid w:val="003C4664"/>
    <w:rsid w:val="003E717E"/>
    <w:rsid w:val="00406051"/>
    <w:rsid w:val="00423ECB"/>
    <w:rsid w:val="004274E9"/>
    <w:rsid w:val="00451982"/>
    <w:rsid w:val="00453874"/>
    <w:rsid w:val="0045632C"/>
    <w:rsid w:val="00456E46"/>
    <w:rsid w:val="00470CD3"/>
    <w:rsid w:val="0047207E"/>
    <w:rsid w:val="0048239E"/>
    <w:rsid w:val="004842AE"/>
    <w:rsid w:val="00493407"/>
    <w:rsid w:val="004A2A34"/>
    <w:rsid w:val="004A58B9"/>
    <w:rsid w:val="004B5E25"/>
    <w:rsid w:val="004D49C7"/>
    <w:rsid w:val="004E6904"/>
    <w:rsid w:val="004E77E3"/>
    <w:rsid w:val="004F52A7"/>
    <w:rsid w:val="004F599A"/>
    <w:rsid w:val="0050086C"/>
    <w:rsid w:val="00504A33"/>
    <w:rsid w:val="00513CFC"/>
    <w:rsid w:val="00524FF3"/>
    <w:rsid w:val="00547258"/>
    <w:rsid w:val="0055475C"/>
    <w:rsid w:val="00556A83"/>
    <w:rsid w:val="00556BBF"/>
    <w:rsid w:val="005602CC"/>
    <w:rsid w:val="00570D3F"/>
    <w:rsid w:val="005758EA"/>
    <w:rsid w:val="00577B31"/>
    <w:rsid w:val="00577DA6"/>
    <w:rsid w:val="005824E8"/>
    <w:rsid w:val="00585496"/>
    <w:rsid w:val="005866E5"/>
    <w:rsid w:val="00592A09"/>
    <w:rsid w:val="005A2C1D"/>
    <w:rsid w:val="005A4D52"/>
    <w:rsid w:val="005C2C1C"/>
    <w:rsid w:val="005D4E93"/>
    <w:rsid w:val="005F48E5"/>
    <w:rsid w:val="00605378"/>
    <w:rsid w:val="00635FD0"/>
    <w:rsid w:val="006471B1"/>
    <w:rsid w:val="00647A4B"/>
    <w:rsid w:val="00654A6A"/>
    <w:rsid w:val="00657A3E"/>
    <w:rsid w:val="006649F6"/>
    <w:rsid w:val="00677597"/>
    <w:rsid w:val="00677938"/>
    <w:rsid w:val="00681785"/>
    <w:rsid w:val="00682B1B"/>
    <w:rsid w:val="00690025"/>
    <w:rsid w:val="0069779E"/>
    <w:rsid w:val="006C34F8"/>
    <w:rsid w:val="006D2F2F"/>
    <w:rsid w:val="006E14E6"/>
    <w:rsid w:val="006E462B"/>
    <w:rsid w:val="006F17E8"/>
    <w:rsid w:val="006F61B7"/>
    <w:rsid w:val="007028BC"/>
    <w:rsid w:val="00707A42"/>
    <w:rsid w:val="007229FF"/>
    <w:rsid w:val="0074758F"/>
    <w:rsid w:val="007476B4"/>
    <w:rsid w:val="00750264"/>
    <w:rsid w:val="00753928"/>
    <w:rsid w:val="00773EB4"/>
    <w:rsid w:val="00782C46"/>
    <w:rsid w:val="00784830"/>
    <w:rsid w:val="007930DD"/>
    <w:rsid w:val="007942AF"/>
    <w:rsid w:val="00794ACB"/>
    <w:rsid w:val="007961B5"/>
    <w:rsid w:val="007A07D3"/>
    <w:rsid w:val="007A2FB9"/>
    <w:rsid w:val="007B3C3B"/>
    <w:rsid w:val="007C0997"/>
    <w:rsid w:val="007C44F4"/>
    <w:rsid w:val="007E5AAF"/>
    <w:rsid w:val="007F245C"/>
    <w:rsid w:val="008202A9"/>
    <w:rsid w:val="00821307"/>
    <w:rsid w:val="008268DE"/>
    <w:rsid w:val="00826ECA"/>
    <w:rsid w:val="00842C18"/>
    <w:rsid w:val="00846504"/>
    <w:rsid w:val="008540BC"/>
    <w:rsid w:val="008832FD"/>
    <w:rsid w:val="008B241A"/>
    <w:rsid w:val="008C257D"/>
    <w:rsid w:val="008E50F7"/>
    <w:rsid w:val="008E7953"/>
    <w:rsid w:val="008F5EC2"/>
    <w:rsid w:val="00910D9F"/>
    <w:rsid w:val="00910DBD"/>
    <w:rsid w:val="0092450D"/>
    <w:rsid w:val="0092548A"/>
    <w:rsid w:val="00930798"/>
    <w:rsid w:val="00930973"/>
    <w:rsid w:val="0094172E"/>
    <w:rsid w:val="009458E2"/>
    <w:rsid w:val="00952DD3"/>
    <w:rsid w:val="00954794"/>
    <w:rsid w:val="00964CD3"/>
    <w:rsid w:val="00980804"/>
    <w:rsid w:val="00983C49"/>
    <w:rsid w:val="00984E64"/>
    <w:rsid w:val="009876B0"/>
    <w:rsid w:val="009A6055"/>
    <w:rsid w:val="009B2E84"/>
    <w:rsid w:val="009B4FEB"/>
    <w:rsid w:val="009C466B"/>
    <w:rsid w:val="009D5CF6"/>
    <w:rsid w:val="009D5E38"/>
    <w:rsid w:val="009D5F71"/>
    <w:rsid w:val="009D618A"/>
    <w:rsid w:val="009E22D4"/>
    <w:rsid w:val="00A01110"/>
    <w:rsid w:val="00A2361D"/>
    <w:rsid w:val="00A34DB0"/>
    <w:rsid w:val="00A353E7"/>
    <w:rsid w:val="00A42872"/>
    <w:rsid w:val="00A462A1"/>
    <w:rsid w:val="00A47027"/>
    <w:rsid w:val="00A53045"/>
    <w:rsid w:val="00A550D2"/>
    <w:rsid w:val="00A55FCF"/>
    <w:rsid w:val="00A63DF4"/>
    <w:rsid w:val="00A66BB4"/>
    <w:rsid w:val="00A66FF0"/>
    <w:rsid w:val="00A94B77"/>
    <w:rsid w:val="00AA784E"/>
    <w:rsid w:val="00AB5FBE"/>
    <w:rsid w:val="00AC032D"/>
    <w:rsid w:val="00AC6366"/>
    <w:rsid w:val="00AC7BBA"/>
    <w:rsid w:val="00AD68A2"/>
    <w:rsid w:val="00AD7E43"/>
    <w:rsid w:val="00B04C1C"/>
    <w:rsid w:val="00B21773"/>
    <w:rsid w:val="00B272B6"/>
    <w:rsid w:val="00B31A5F"/>
    <w:rsid w:val="00B35AA6"/>
    <w:rsid w:val="00B43DC2"/>
    <w:rsid w:val="00B50EB5"/>
    <w:rsid w:val="00B57EAF"/>
    <w:rsid w:val="00B62468"/>
    <w:rsid w:val="00B65707"/>
    <w:rsid w:val="00B824A3"/>
    <w:rsid w:val="00B84F83"/>
    <w:rsid w:val="00BA146D"/>
    <w:rsid w:val="00BD0393"/>
    <w:rsid w:val="00BE67B3"/>
    <w:rsid w:val="00BF405E"/>
    <w:rsid w:val="00C03591"/>
    <w:rsid w:val="00C20B74"/>
    <w:rsid w:val="00C33352"/>
    <w:rsid w:val="00C365CA"/>
    <w:rsid w:val="00C4435A"/>
    <w:rsid w:val="00C5024D"/>
    <w:rsid w:val="00C53A2D"/>
    <w:rsid w:val="00C55090"/>
    <w:rsid w:val="00C6475F"/>
    <w:rsid w:val="00C67704"/>
    <w:rsid w:val="00CA1C1B"/>
    <w:rsid w:val="00CA3A0E"/>
    <w:rsid w:val="00CB29F6"/>
    <w:rsid w:val="00CC0F8E"/>
    <w:rsid w:val="00CC7778"/>
    <w:rsid w:val="00CC7D0D"/>
    <w:rsid w:val="00CF12B8"/>
    <w:rsid w:val="00CF1E4F"/>
    <w:rsid w:val="00D06294"/>
    <w:rsid w:val="00D06ECE"/>
    <w:rsid w:val="00D32AD2"/>
    <w:rsid w:val="00D32CA2"/>
    <w:rsid w:val="00D353E9"/>
    <w:rsid w:val="00D37C76"/>
    <w:rsid w:val="00D4415C"/>
    <w:rsid w:val="00D44DB8"/>
    <w:rsid w:val="00D71A9C"/>
    <w:rsid w:val="00D7399D"/>
    <w:rsid w:val="00D84961"/>
    <w:rsid w:val="00D84B4C"/>
    <w:rsid w:val="00D93ED8"/>
    <w:rsid w:val="00DA321A"/>
    <w:rsid w:val="00DB2A7E"/>
    <w:rsid w:val="00DC2854"/>
    <w:rsid w:val="00DD171B"/>
    <w:rsid w:val="00DE347E"/>
    <w:rsid w:val="00DF27CE"/>
    <w:rsid w:val="00E1364F"/>
    <w:rsid w:val="00E13A3A"/>
    <w:rsid w:val="00E30E03"/>
    <w:rsid w:val="00E34F54"/>
    <w:rsid w:val="00E36F4D"/>
    <w:rsid w:val="00E402CB"/>
    <w:rsid w:val="00E50346"/>
    <w:rsid w:val="00E50BE0"/>
    <w:rsid w:val="00E513A9"/>
    <w:rsid w:val="00E53D5C"/>
    <w:rsid w:val="00E57549"/>
    <w:rsid w:val="00E6309C"/>
    <w:rsid w:val="00E67598"/>
    <w:rsid w:val="00E735DC"/>
    <w:rsid w:val="00E73F94"/>
    <w:rsid w:val="00E82CBC"/>
    <w:rsid w:val="00E85471"/>
    <w:rsid w:val="00EA38FB"/>
    <w:rsid w:val="00EA5B1A"/>
    <w:rsid w:val="00EC2EB3"/>
    <w:rsid w:val="00ED5BBB"/>
    <w:rsid w:val="00ED7961"/>
    <w:rsid w:val="00EF0423"/>
    <w:rsid w:val="00EF4086"/>
    <w:rsid w:val="00EF7444"/>
    <w:rsid w:val="00F03C19"/>
    <w:rsid w:val="00F05ED8"/>
    <w:rsid w:val="00F13837"/>
    <w:rsid w:val="00F21444"/>
    <w:rsid w:val="00F22ED3"/>
    <w:rsid w:val="00F34257"/>
    <w:rsid w:val="00F44369"/>
    <w:rsid w:val="00F6136C"/>
    <w:rsid w:val="00F731D9"/>
    <w:rsid w:val="00F73A5D"/>
    <w:rsid w:val="00F77DE1"/>
    <w:rsid w:val="00F84EAA"/>
    <w:rsid w:val="00F90AE9"/>
    <w:rsid w:val="00F96FFA"/>
    <w:rsid w:val="00FB2B6E"/>
    <w:rsid w:val="00FD3587"/>
    <w:rsid w:val="00FF442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22C8C2"/>
  <w15:docId w15:val="{D8031CCF-04E5-43C0-AE32-D4663C75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customStyle="1" w:styleId="NichtaufgelsteErwhnung1">
    <w:name w:val="Nicht aufgelöste Erwähnung1"/>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 w:type="character" w:styleId="NichtaufgelsteErwhnung">
    <w:name w:val="Unresolved Mention"/>
    <w:basedOn w:val="Absatz-Standardschriftart"/>
    <w:uiPriority w:val="99"/>
    <w:semiHidden/>
    <w:unhideWhenUsed/>
    <w:rsid w:val="0092450D"/>
    <w:rPr>
      <w:color w:val="605E5C"/>
      <w:shd w:val="clear" w:color="auto" w:fill="E1DFDD"/>
    </w:rPr>
  </w:style>
  <w:style w:type="character" w:styleId="Fett">
    <w:name w:val="Strong"/>
    <w:basedOn w:val="Absatz-Standardschriftart"/>
    <w:uiPriority w:val="22"/>
    <w:qFormat/>
    <w:rsid w:val="00577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8147">
      <w:bodyDiv w:val="1"/>
      <w:marLeft w:val="0"/>
      <w:marRight w:val="0"/>
      <w:marTop w:val="0"/>
      <w:marBottom w:val="0"/>
      <w:divBdr>
        <w:top w:val="none" w:sz="0" w:space="0" w:color="auto"/>
        <w:left w:val="none" w:sz="0" w:space="0" w:color="auto"/>
        <w:bottom w:val="none" w:sz="0" w:space="0" w:color="auto"/>
        <w:right w:val="none" w:sz="0" w:space="0" w:color="auto"/>
      </w:divBdr>
    </w:div>
    <w:div w:id="604308156">
      <w:bodyDiv w:val="1"/>
      <w:marLeft w:val="0"/>
      <w:marRight w:val="0"/>
      <w:marTop w:val="0"/>
      <w:marBottom w:val="0"/>
      <w:divBdr>
        <w:top w:val="none" w:sz="0" w:space="0" w:color="auto"/>
        <w:left w:val="none" w:sz="0" w:space="0" w:color="auto"/>
        <w:bottom w:val="none" w:sz="0" w:space="0" w:color="auto"/>
        <w:right w:val="none" w:sz="0" w:space="0" w:color="auto"/>
      </w:divBdr>
    </w:div>
    <w:div w:id="1063942471">
      <w:bodyDiv w:val="1"/>
      <w:marLeft w:val="0"/>
      <w:marRight w:val="0"/>
      <w:marTop w:val="0"/>
      <w:marBottom w:val="0"/>
      <w:divBdr>
        <w:top w:val="none" w:sz="0" w:space="0" w:color="auto"/>
        <w:left w:val="none" w:sz="0" w:space="0" w:color="auto"/>
        <w:bottom w:val="none" w:sz="0" w:space="0" w:color="auto"/>
        <w:right w:val="none" w:sz="0" w:space="0" w:color="auto"/>
      </w:divBdr>
    </w:div>
    <w:div w:id="1150946497">
      <w:bodyDiv w:val="1"/>
      <w:marLeft w:val="0"/>
      <w:marRight w:val="0"/>
      <w:marTop w:val="0"/>
      <w:marBottom w:val="0"/>
      <w:divBdr>
        <w:top w:val="none" w:sz="0" w:space="0" w:color="auto"/>
        <w:left w:val="none" w:sz="0" w:space="0" w:color="auto"/>
        <w:bottom w:val="none" w:sz="0" w:space="0" w:color="auto"/>
        <w:right w:val="none" w:sz="0" w:space="0" w:color="auto"/>
      </w:divBdr>
    </w:div>
    <w:div w:id="1478641428">
      <w:bodyDiv w:val="1"/>
      <w:marLeft w:val="0"/>
      <w:marRight w:val="0"/>
      <w:marTop w:val="0"/>
      <w:marBottom w:val="0"/>
      <w:divBdr>
        <w:top w:val="none" w:sz="0" w:space="0" w:color="auto"/>
        <w:left w:val="none" w:sz="0" w:space="0" w:color="auto"/>
        <w:bottom w:val="none" w:sz="0" w:space="0" w:color="auto"/>
        <w:right w:val="none" w:sz="0" w:space="0" w:color="auto"/>
      </w:divBdr>
    </w:div>
    <w:div w:id="1819954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8FE33-7EC0-40F0-B834-D950A0E87C99}">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4" ma:contentTypeDescription="Standard Husqvarna Document" ma:contentTypeScope="" ma:versionID="e9290fca33608e51b9c63d732b88cde4">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d8e4f0623447b038ed51608c8c22647c"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C73E8-DE74-427C-AF6B-D411BF03DC62}">
  <ds:schemaRefs>
    <ds:schemaRef ds:uri="http://schemas.openxmlformats.org/officeDocument/2006/bibliography"/>
  </ds:schemaRefs>
</ds:datastoreItem>
</file>

<file path=customXml/itemProps2.xml><?xml version="1.0" encoding="utf-8"?>
<ds:datastoreItem xmlns:ds="http://schemas.openxmlformats.org/officeDocument/2006/customXml" ds:itemID="{73C921BB-0E1E-485A-9C71-E439CB352843}">
  <ds:schemaRefs>
    <ds:schemaRef ds:uri="017966d9-d96e-465a-b4de-e448167a4319"/>
    <ds:schemaRef ds:uri="be88956a-69a6-4615-9b4d-9038f46d1fec"/>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2c73626-bfa4-41fe-944c-37d49d9ccd7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2DA5C0-A415-485B-ADE3-83CD5579A1F5}">
  <ds:schemaRefs>
    <ds:schemaRef ds:uri="http://schemas.microsoft.com/sharepoint/v3/contenttype/forms"/>
  </ds:schemaRefs>
</ds:datastoreItem>
</file>

<file path=customXml/itemProps4.xml><?xml version="1.0" encoding="utf-8"?>
<ds:datastoreItem xmlns:ds="http://schemas.openxmlformats.org/officeDocument/2006/customXml" ds:itemID="{A1EDDA69-B194-4F05-B34C-85526467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Ortloff</dc:creator>
  <dc:description/>
  <cp:lastModifiedBy>Christa Bierschenk</cp:lastModifiedBy>
  <cp:revision>3</cp:revision>
  <cp:lastPrinted>2021-04-15T10:38:00Z</cp:lastPrinted>
  <dcterms:created xsi:type="dcterms:W3CDTF">2021-04-15T10:39:00Z</dcterms:created>
  <dcterms:modified xsi:type="dcterms:W3CDTF">2021-04-15T10:40:00Z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