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90" w:rsidRDefault="00C70390">
      <w:pPr>
        <w:tabs>
          <w:tab w:val="left" w:pos="8080"/>
          <w:tab w:val="left" w:pos="9214"/>
        </w:tabs>
        <w:ind w:right="3401"/>
        <w:jc w:val="both"/>
        <w:rPr>
          <w:rFonts w:ascii="Arial" w:eastAsia="Arial" w:hAnsi="Arial" w:cs="Arial"/>
          <w:b/>
          <w:bCs/>
          <w:iCs/>
          <w:sz w:val="28"/>
          <w:szCs w:val="28"/>
        </w:rPr>
      </w:pPr>
    </w:p>
    <w:p w:rsidR="00C70390" w:rsidRDefault="00B65A98">
      <w:pPr>
        <w:tabs>
          <w:tab w:val="left" w:pos="8080"/>
          <w:tab w:val="left" w:pos="9214"/>
        </w:tabs>
        <w:ind w:right="3401"/>
        <w:jc w:val="both"/>
      </w:pPr>
      <w:r>
        <w:rPr>
          <w:rFonts w:ascii="Arial" w:eastAsia="Arial" w:hAnsi="Arial" w:cs="Arial"/>
          <w:b/>
          <w:bCs/>
          <w:iCs/>
          <w:sz w:val="28"/>
          <w:szCs w:val="28"/>
        </w:rPr>
        <w:t>Leidenschaft für den Garten erlebbar machen</w:t>
      </w:r>
    </w:p>
    <w:p w:rsidR="00C70390" w:rsidRDefault="00B65A98">
      <w:pPr>
        <w:tabs>
          <w:tab w:val="left" w:pos="8080"/>
          <w:tab w:val="left" w:pos="9214"/>
        </w:tabs>
        <w:ind w:right="2550"/>
        <w:jc w:val="both"/>
      </w:pPr>
      <w:r>
        <w:rPr>
          <w:rFonts w:ascii="Arial" w:eastAsia="Arial" w:hAnsi="Arial" w:cs="Arial"/>
          <w:b/>
          <w:bCs/>
          <w:iCs/>
        </w:rPr>
        <w:t>Das neue GARDENA Brand Center</w:t>
      </w:r>
    </w:p>
    <w:p w:rsidR="00C70390" w:rsidRDefault="00C70390">
      <w:pPr>
        <w:pStyle w:val="berschrift5"/>
        <w:tabs>
          <w:tab w:val="left" w:pos="8080"/>
        </w:tabs>
        <w:ind w:right="3401"/>
        <w:jc w:val="left"/>
        <w:rPr>
          <w:rFonts w:eastAsia="Arial"/>
          <w:i/>
          <w:color w:val="000000"/>
          <w:sz w:val="22"/>
          <w:szCs w:val="22"/>
          <w:lang w:val="de-DE"/>
        </w:rPr>
      </w:pPr>
    </w:p>
    <w:p w:rsidR="00C70390" w:rsidRDefault="00B65A98">
      <w:pPr>
        <w:tabs>
          <w:tab w:val="left" w:pos="8080"/>
          <w:tab w:val="left" w:pos="9214"/>
        </w:tabs>
        <w:spacing w:line="260" w:lineRule="exact"/>
        <w:ind w:right="2552"/>
        <w:jc w:val="both"/>
      </w:pPr>
      <w:r>
        <w:rPr>
          <w:rFonts w:ascii="Arial" w:hAnsi="Arial" w:cs="Arial"/>
          <w:b/>
          <w:color w:val="000000"/>
          <w:spacing w:val="-2"/>
        </w:rPr>
        <w:t>Inspiration, Lifestyle, Leidenschaft – das neue Brand Center von GARDENA macht die emotionale Welt der Marke erlebbar. Die Plattform dient zur Markenpositionierung und inspiriert unter anderem durch das Aufgreifen aktueller Kampagnen.</w:t>
      </w:r>
    </w:p>
    <w:p w:rsidR="00C70390" w:rsidRDefault="00C70390">
      <w:pPr>
        <w:tabs>
          <w:tab w:val="left" w:pos="8080"/>
          <w:tab w:val="left" w:pos="9214"/>
        </w:tabs>
        <w:spacing w:line="260" w:lineRule="exact"/>
        <w:ind w:right="2552"/>
        <w:jc w:val="both"/>
        <w:rPr>
          <w:rFonts w:ascii="Arial" w:eastAsia="Arial" w:hAnsi="Arial" w:cs="Arial"/>
          <w:color w:val="000000"/>
        </w:rPr>
      </w:pPr>
    </w:p>
    <w:p w:rsidR="00C70390" w:rsidRDefault="00B65A98">
      <w:pPr>
        <w:tabs>
          <w:tab w:val="left" w:pos="8080"/>
          <w:tab w:val="left" w:pos="9214"/>
        </w:tabs>
        <w:ind w:right="2692"/>
        <w:jc w:val="both"/>
      </w:pPr>
      <w:r>
        <w:rPr>
          <w:rFonts w:ascii="Arial" w:eastAsia="Times" w:hAnsi="Arial" w:cs="Arial"/>
          <w:bCs/>
          <w:lang w:eastAsia="fr-FR"/>
        </w:rPr>
        <w:t>Kinderleicht bewässern per #</w:t>
      </w:r>
      <w:proofErr w:type="spellStart"/>
      <w:r>
        <w:rPr>
          <w:rFonts w:ascii="Arial" w:eastAsia="Times" w:hAnsi="Arial" w:cs="Arial"/>
          <w:bCs/>
          <w:lang w:eastAsia="fr-FR"/>
        </w:rPr>
        <w:t>CleverWatering</w:t>
      </w:r>
      <w:proofErr w:type="spellEnd"/>
      <w:r>
        <w:rPr>
          <w:rFonts w:ascii="Arial" w:eastAsia="Times" w:hAnsi="Arial" w:cs="Arial"/>
          <w:bCs/>
          <w:lang w:eastAsia="fr-FR"/>
        </w:rPr>
        <w:t xml:space="preserve"> oder üppig </w:t>
      </w:r>
      <w:r w:rsidR="001A0F03">
        <w:rPr>
          <w:rFonts w:ascii="Arial" w:eastAsia="Times" w:hAnsi="Arial" w:cs="Arial"/>
          <w:bCs/>
          <w:lang w:eastAsia="fr-FR"/>
        </w:rPr>
        <w:t>S</w:t>
      </w:r>
      <w:r>
        <w:rPr>
          <w:rFonts w:ascii="Arial" w:eastAsia="Times" w:hAnsi="Arial" w:cs="Arial"/>
          <w:bCs/>
          <w:lang w:eastAsia="fr-FR"/>
        </w:rPr>
        <w:t>tadtgärtnern mit #</w:t>
      </w:r>
      <w:proofErr w:type="spellStart"/>
      <w:r>
        <w:rPr>
          <w:rFonts w:ascii="Arial" w:eastAsia="Times" w:hAnsi="Arial" w:cs="Arial"/>
          <w:bCs/>
          <w:lang w:eastAsia="fr-FR"/>
        </w:rPr>
        <w:t>GrowAnySpace</w:t>
      </w:r>
      <w:proofErr w:type="spellEnd"/>
      <w:r>
        <w:rPr>
          <w:rFonts w:ascii="Arial" w:eastAsia="Times" w:hAnsi="Arial" w:cs="Arial"/>
          <w:bCs/>
          <w:lang w:eastAsia="fr-FR"/>
        </w:rPr>
        <w:t xml:space="preserve"> – </w:t>
      </w:r>
      <w:proofErr w:type="gramStart"/>
      <w:r>
        <w:rPr>
          <w:rFonts w:ascii="Arial" w:eastAsia="Times" w:hAnsi="Arial" w:cs="Arial"/>
          <w:bCs/>
          <w:lang w:eastAsia="fr-FR"/>
        </w:rPr>
        <w:t>das</w:t>
      </w:r>
      <w:proofErr w:type="gramEnd"/>
      <w:r>
        <w:rPr>
          <w:rFonts w:ascii="Arial" w:eastAsia="Times" w:hAnsi="Arial" w:cs="Arial"/>
          <w:bCs/>
          <w:lang w:eastAsia="fr-FR"/>
        </w:rPr>
        <w:t xml:space="preserve"> GARDENA Brand Center</w:t>
      </w:r>
      <w:r w:rsidR="008F6ABD">
        <w:rPr>
          <w:rFonts w:ascii="Arial" w:eastAsia="Times" w:hAnsi="Arial" w:cs="Arial"/>
          <w:bCs/>
          <w:lang w:eastAsia="fr-FR"/>
        </w:rPr>
        <w:t xml:space="preserve"> am Firmensitz in Ulm</w:t>
      </w:r>
      <w:r>
        <w:rPr>
          <w:rFonts w:ascii="Arial" w:eastAsia="Times" w:hAnsi="Arial" w:cs="Arial"/>
          <w:bCs/>
          <w:lang w:eastAsia="fr-FR"/>
        </w:rPr>
        <w:t xml:space="preserve"> lässt Gartenträume wahr werden. Das neue Markenzentrum weckt Emotionen, schafft Inspirationen und kommuniziert gleichzeitig die Markenwerte. Es setzt die Markenprodukte kunstvoll und aufmerksam in Szene und spricht die jeweiligen Zielgruppen proaktiv an.</w:t>
      </w:r>
    </w:p>
    <w:p w:rsidR="00C70390" w:rsidRDefault="00C70390">
      <w:pPr>
        <w:tabs>
          <w:tab w:val="left" w:pos="8080"/>
          <w:tab w:val="left" w:pos="9214"/>
        </w:tabs>
        <w:ind w:right="2692"/>
        <w:jc w:val="both"/>
        <w:rPr>
          <w:rFonts w:ascii="Arial" w:eastAsia="Times" w:hAnsi="Arial" w:cs="Arial"/>
          <w:bCs/>
          <w:lang w:eastAsia="fr-FR"/>
        </w:rPr>
      </w:pPr>
    </w:p>
    <w:p w:rsidR="00C70390" w:rsidRDefault="00B65A98">
      <w:pPr>
        <w:tabs>
          <w:tab w:val="left" w:pos="8080"/>
          <w:tab w:val="left" w:pos="9214"/>
        </w:tabs>
        <w:ind w:right="2583"/>
        <w:jc w:val="both"/>
      </w:pPr>
      <w:r>
        <w:rPr>
          <w:rFonts w:ascii="Arial" w:eastAsia="Arial" w:hAnsi="Arial" w:cs="Arial"/>
          <w:color w:val="000000" w:themeColor="text1"/>
        </w:rPr>
        <w:t xml:space="preserve">„Tradition und Innovation schließen sich heute keineswegs aus“, so Laurent </w:t>
      </w:r>
      <w:r w:rsidR="008F6ABD">
        <w:rPr>
          <w:rFonts w:ascii="Arial" w:eastAsia="Arial" w:hAnsi="Arial" w:cs="Arial"/>
          <w:color w:val="000000" w:themeColor="text1"/>
        </w:rPr>
        <w:t>V</w:t>
      </w:r>
      <w:r>
        <w:rPr>
          <w:rFonts w:ascii="Arial" w:eastAsia="Arial" w:hAnsi="Arial" w:cs="Arial"/>
          <w:color w:val="000000" w:themeColor="text1"/>
        </w:rPr>
        <w:t xml:space="preserve">an </w:t>
      </w:r>
      <w:proofErr w:type="spellStart"/>
      <w:r>
        <w:rPr>
          <w:rFonts w:ascii="Arial" w:eastAsia="Arial" w:hAnsi="Arial" w:cs="Arial"/>
          <w:color w:val="000000" w:themeColor="text1"/>
        </w:rPr>
        <w:t>Hoestenberghe</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Vice</w:t>
      </w:r>
      <w:proofErr w:type="spellEnd"/>
      <w:r>
        <w:rPr>
          <w:rFonts w:ascii="Arial" w:eastAsia="Arial" w:hAnsi="Arial" w:cs="Arial"/>
          <w:color w:val="000000" w:themeColor="text1"/>
        </w:rPr>
        <w:t xml:space="preserve"> </w:t>
      </w:r>
      <w:proofErr w:type="spellStart"/>
      <w:r>
        <w:rPr>
          <w:rFonts w:ascii="Arial" w:eastAsia="Arial" w:hAnsi="Arial" w:cs="Arial"/>
          <w:color w:val="000000" w:themeColor="text1"/>
        </w:rPr>
        <w:t>President</w:t>
      </w:r>
      <w:proofErr w:type="spellEnd"/>
      <w:r>
        <w:rPr>
          <w:rFonts w:ascii="Arial" w:eastAsia="Arial" w:hAnsi="Arial" w:cs="Arial"/>
          <w:color w:val="000000" w:themeColor="text1"/>
        </w:rPr>
        <w:t xml:space="preserve"> Brand &amp; Marketing. </w:t>
      </w:r>
      <w:r>
        <w:rPr>
          <w:rFonts w:ascii="Arial" w:eastAsia="Arial" w:hAnsi="Arial" w:cs="Arial"/>
          <w:color w:val="222222"/>
        </w:rPr>
        <w:t>„Das neue Brand Center präsentiert unsere Traditionsmarke und unsere Markenprodukte in ganz unterschiedlichen Lebenswelten – harmonisch aufeinander abgestimmt, überzeugend inszeniert und inspirierend. Zahlreiche Präsentationen und Installationen zeigen die Produk</w:t>
      </w:r>
      <w:r w:rsidR="00CB4068">
        <w:rPr>
          <w:rFonts w:ascii="Arial" w:eastAsia="Arial" w:hAnsi="Arial" w:cs="Arial"/>
          <w:color w:val="222222"/>
        </w:rPr>
        <w:t>t</w:t>
      </w:r>
      <w:r>
        <w:rPr>
          <w:rFonts w:ascii="Arial" w:eastAsia="Arial" w:hAnsi="Arial" w:cs="Arial"/>
          <w:color w:val="222222"/>
        </w:rPr>
        <w:t xml:space="preserve">range auf immer wieder neue Art und Weise, wie das GARDENA HeartBeat System oder das GARDENA smart </w:t>
      </w:r>
      <w:proofErr w:type="spellStart"/>
      <w:r>
        <w:rPr>
          <w:rFonts w:ascii="Arial" w:eastAsia="Arial" w:hAnsi="Arial" w:cs="Arial"/>
          <w:color w:val="222222"/>
        </w:rPr>
        <w:t>system</w:t>
      </w:r>
      <w:proofErr w:type="spellEnd"/>
      <w:r>
        <w:rPr>
          <w:rFonts w:ascii="Arial" w:eastAsia="Arial" w:hAnsi="Arial" w:cs="Arial"/>
          <w:color w:val="222222"/>
        </w:rPr>
        <w:t>.“</w:t>
      </w:r>
    </w:p>
    <w:p w:rsidR="00C70390" w:rsidRDefault="00C70390">
      <w:pPr>
        <w:tabs>
          <w:tab w:val="left" w:pos="8080"/>
          <w:tab w:val="left" w:pos="9214"/>
        </w:tabs>
        <w:ind w:right="2583"/>
        <w:jc w:val="both"/>
        <w:rPr>
          <w:rFonts w:eastAsia="Arial" w:cs="Arial"/>
          <w:color w:val="222222"/>
        </w:rPr>
      </w:pPr>
    </w:p>
    <w:p w:rsidR="00C70390" w:rsidRDefault="00B65A98">
      <w:pPr>
        <w:tabs>
          <w:tab w:val="left" w:pos="8080"/>
          <w:tab w:val="left" w:pos="9214"/>
        </w:tabs>
        <w:ind w:right="2583"/>
        <w:jc w:val="both"/>
        <w:rPr>
          <w:rFonts w:eastAsia="Times" w:cs="Arial"/>
        </w:rPr>
      </w:pPr>
      <w:r>
        <w:rPr>
          <w:rFonts w:ascii="Arial" w:eastAsia="Arial" w:hAnsi="Arial" w:cs="Arial"/>
          <w:bCs/>
          <w:color w:val="222222"/>
          <w:lang w:eastAsia="fr-FR"/>
        </w:rPr>
        <w:t xml:space="preserve">Das neue GARDENA Brand Center bietet Platz für die verschiedenen Ausstellungsbereiche, die – jährlich aktualisiert – die Neuheiten präsentieren sowie für eine anschauliche Galerie mit den Meilensteinen zur Geschichte des Unternehmens. Im Markenzentrum sind zudem die verschiedenen Kampagnen des Unternehmens anschaulich umgesetzt und erlebbar gemacht, wie die Realisation von „Do </w:t>
      </w:r>
      <w:proofErr w:type="spellStart"/>
      <w:r>
        <w:rPr>
          <w:rFonts w:ascii="Arial" w:eastAsia="Arial" w:hAnsi="Arial" w:cs="Arial"/>
          <w:bCs/>
          <w:color w:val="222222"/>
          <w:lang w:eastAsia="fr-FR"/>
        </w:rPr>
        <w:t>what</w:t>
      </w:r>
      <w:proofErr w:type="spellEnd"/>
      <w:r>
        <w:rPr>
          <w:rFonts w:ascii="Arial" w:eastAsia="Arial" w:hAnsi="Arial" w:cs="Arial"/>
          <w:bCs/>
          <w:color w:val="222222"/>
          <w:lang w:eastAsia="fr-FR"/>
        </w:rPr>
        <w:t xml:space="preserve"> </w:t>
      </w:r>
      <w:proofErr w:type="spellStart"/>
      <w:r>
        <w:rPr>
          <w:rFonts w:ascii="Arial" w:eastAsia="Arial" w:hAnsi="Arial" w:cs="Arial"/>
          <w:bCs/>
          <w:color w:val="222222"/>
          <w:lang w:eastAsia="fr-FR"/>
        </w:rPr>
        <w:t>you</w:t>
      </w:r>
      <w:proofErr w:type="spellEnd"/>
      <w:r>
        <w:rPr>
          <w:rFonts w:ascii="Arial" w:eastAsia="Arial" w:hAnsi="Arial" w:cs="Arial"/>
          <w:bCs/>
          <w:color w:val="222222"/>
          <w:lang w:eastAsia="fr-FR"/>
        </w:rPr>
        <w:t xml:space="preserve"> </w:t>
      </w:r>
      <w:proofErr w:type="spellStart"/>
      <w:r>
        <w:rPr>
          <w:rFonts w:ascii="Arial" w:eastAsia="Arial" w:hAnsi="Arial" w:cs="Arial"/>
          <w:bCs/>
          <w:color w:val="222222"/>
          <w:lang w:eastAsia="fr-FR"/>
        </w:rPr>
        <w:t>love</w:t>
      </w:r>
      <w:proofErr w:type="spellEnd"/>
      <w:r>
        <w:rPr>
          <w:rFonts w:ascii="Arial" w:eastAsia="Arial" w:hAnsi="Arial" w:cs="Arial"/>
          <w:bCs/>
          <w:color w:val="222222"/>
          <w:lang w:eastAsia="fr-FR"/>
        </w:rPr>
        <w:t xml:space="preserve">“. Im Brand Center heißt das konkret: Vergnüge Dich am </w:t>
      </w:r>
      <w:proofErr w:type="spellStart"/>
      <w:r>
        <w:rPr>
          <w:rFonts w:ascii="Arial" w:eastAsia="Arial" w:hAnsi="Arial" w:cs="Arial"/>
          <w:bCs/>
          <w:color w:val="222222"/>
          <w:lang w:eastAsia="fr-FR"/>
        </w:rPr>
        <w:t>Kickertisch</w:t>
      </w:r>
      <w:proofErr w:type="spellEnd"/>
      <w:r>
        <w:rPr>
          <w:rFonts w:ascii="Arial" w:eastAsia="Arial" w:hAnsi="Arial" w:cs="Arial"/>
          <w:bCs/>
          <w:color w:val="222222"/>
          <w:lang w:eastAsia="fr-FR"/>
        </w:rPr>
        <w:t>, während nebenan der Mähroboter mäht.</w:t>
      </w:r>
    </w:p>
    <w:p w:rsidR="00C70390" w:rsidRDefault="00C70390">
      <w:pPr>
        <w:tabs>
          <w:tab w:val="left" w:pos="8080"/>
          <w:tab w:val="left" w:pos="9214"/>
        </w:tabs>
        <w:ind w:right="2692"/>
        <w:jc w:val="both"/>
        <w:rPr>
          <w:rFonts w:ascii="Arial" w:eastAsia="Times" w:hAnsi="Arial" w:cs="Arial"/>
          <w:bCs/>
          <w:lang w:eastAsia="fr-FR"/>
        </w:rPr>
      </w:pPr>
    </w:p>
    <w:p w:rsidR="00C70390" w:rsidRDefault="00B65A98">
      <w:pPr>
        <w:tabs>
          <w:tab w:val="left" w:pos="8080"/>
          <w:tab w:val="left" w:pos="9214"/>
        </w:tabs>
        <w:ind w:right="2583"/>
        <w:jc w:val="both"/>
      </w:pPr>
      <w:r>
        <w:rPr>
          <w:rFonts w:ascii="Arial" w:eastAsia="Arial" w:hAnsi="Arial" w:cs="Arial"/>
          <w:color w:val="000000" w:themeColor="text1"/>
        </w:rPr>
        <w:t xml:space="preserve">„Passion </w:t>
      </w:r>
      <w:proofErr w:type="spellStart"/>
      <w:r>
        <w:rPr>
          <w:rFonts w:ascii="Arial" w:eastAsia="Arial" w:hAnsi="Arial" w:cs="Arial"/>
          <w:color w:val="000000" w:themeColor="text1"/>
        </w:rPr>
        <w:t>for</w:t>
      </w:r>
      <w:proofErr w:type="spellEnd"/>
      <w:r>
        <w:rPr>
          <w:rFonts w:ascii="Arial" w:eastAsia="Arial" w:hAnsi="Arial" w:cs="Arial"/>
          <w:color w:val="000000" w:themeColor="text1"/>
        </w:rPr>
        <w:t xml:space="preserve"> Life – Gärtnern ist Leidenschaft. Mit dem Brand Center haben wir die Möglichkeit, emotional, aber auch in überraschender und zukunftsweisender Form neue Trends und Entwicklungen zu zeigen. Und wir können gleich die passenden Produkte zur Realisation vorstellen“, sagt Marco Heller, </w:t>
      </w:r>
      <w:proofErr w:type="spellStart"/>
      <w:r>
        <w:rPr>
          <w:rFonts w:ascii="Arial" w:eastAsia="Arial" w:hAnsi="Arial" w:cs="Arial"/>
          <w:color w:val="000000" w:themeColor="text1"/>
        </w:rPr>
        <w:t>Director</w:t>
      </w:r>
      <w:proofErr w:type="spellEnd"/>
      <w:r>
        <w:rPr>
          <w:rFonts w:ascii="Arial" w:eastAsia="Arial" w:hAnsi="Arial" w:cs="Arial"/>
          <w:color w:val="000000" w:themeColor="text1"/>
        </w:rPr>
        <w:t xml:space="preserve"> </w:t>
      </w:r>
      <w:r w:rsidR="008F6ABD">
        <w:rPr>
          <w:rFonts w:ascii="Arial" w:eastAsia="Arial" w:hAnsi="Arial" w:cs="Arial"/>
          <w:color w:val="000000" w:themeColor="text1"/>
        </w:rPr>
        <w:t xml:space="preserve">Global </w:t>
      </w:r>
      <w:r>
        <w:rPr>
          <w:rFonts w:ascii="Arial" w:eastAsia="Arial" w:hAnsi="Arial" w:cs="Arial"/>
          <w:color w:val="000000" w:themeColor="text1"/>
        </w:rPr>
        <w:t>Brand Management.</w:t>
      </w:r>
    </w:p>
    <w:p w:rsidR="00C70390" w:rsidRDefault="00C70390">
      <w:pPr>
        <w:tabs>
          <w:tab w:val="left" w:pos="8080"/>
          <w:tab w:val="left" w:pos="9214"/>
        </w:tabs>
        <w:ind w:right="2583"/>
        <w:jc w:val="both"/>
        <w:rPr>
          <w:rFonts w:eastAsia="Arial" w:cs="Arial"/>
          <w:color w:val="333333"/>
        </w:rPr>
      </w:pPr>
    </w:p>
    <w:p w:rsidR="00C70390" w:rsidRDefault="00B65A98">
      <w:pPr>
        <w:tabs>
          <w:tab w:val="left" w:pos="8080"/>
          <w:tab w:val="left" w:pos="9214"/>
        </w:tabs>
        <w:ind w:right="2583"/>
        <w:jc w:val="both"/>
      </w:pPr>
      <w:r>
        <w:rPr>
          <w:rFonts w:ascii="Arial" w:eastAsia="Arial" w:hAnsi="Arial" w:cs="Arial"/>
          <w:color w:val="000000" w:themeColor="text1"/>
        </w:rPr>
        <w:t>Anfang des Jahres 2018 in Rekordzeit am Hauptsitz in Ulm aufgebaut eröffnet das GARDENA Brand Center</w:t>
      </w:r>
      <w:r>
        <w:rPr>
          <w:rFonts w:ascii="Arial" w:eastAsia="Arial" w:hAnsi="Arial" w:cs="Arial"/>
          <w:color w:val="222222"/>
        </w:rPr>
        <w:t xml:space="preserve"> eine großzügige attraktive Ausstellungs- und Erlebnisfläche. Basierend auf Standard-Übersee-Containern ist das Center nicht nur nachhaltig und zeitgemäß mit Balkons, Terrassen und Räumen in ansprechenden Farben und Materialien gestaltet, sondern auch mit viel Grün angelegt: Blumen, Gräser und Stauden, Bäume und Rasen formen ein stimmiges und naturnahes Ganzes und vermitteln Wohlfühlatmosphäre. Denn ein besonderes Augenmerk lag bei der Gestaltung auf dem „Gartengefühl“ – auf Leidenschaft und Emotionen.</w:t>
      </w:r>
    </w:p>
    <w:p w:rsidR="00C70390" w:rsidRDefault="00C70390">
      <w:pPr>
        <w:tabs>
          <w:tab w:val="left" w:pos="8080"/>
          <w:tab w:val="left" w:pos="9214"/>
        </w:tabs>
        <w:ind w:right="2583"/>
        <w:jc w:val="both"/>
        <w:rPr>
          <w:rFonts w:ascii="Arial" w:eastAsia="Arial" w:hAnsi="Arial" w:cs="Arial"/>
          <w:color w:val="000000"/>
        </w:rPr>
      </w:pPr>
    </w:p>
    <w:p w:rsidR="00C70390" w:rsidRDefault="00C70390">
      <w:pPr>
        <w:tabs>
          <w:tab w:val="left" w:pos="6929"/>
        </w:tabs>
        <w:ind w:right="3401"/>
        <w:rPr>
          <w:rFonts w:ascii="Arial" w:hAnsi="Arial" w:cs="Arial"/>
          <w:lang w:val="it-IT"/>
        </w:rPr>
      </w:pPr>
    </w:p>
    <w:p w:rsidR="00C70390" w:rsidRDefault="00B65A98">
      <w:pPr>
        <w:tabs>
          <w:tab w:val="left" w:pos="6929"/>
        </w:tabs>
        <w:ind w:right="3401"/>
        <w:jc w:val="both"/>
        <w:rPr>
          <w:rFonts w:ascii="Arial" w:hAnsi="Arial" w:cs="Arial"/>
          <w:b/>
          <w:sz w:val="16"/>
          <w:szCs w:val="16"/>
        </w:rPr>
      </w:pPr>
      <w:r>
        <w:rPr>
          <w:rFonts w:ascii="Arial" w:hAnsi="Arial" w:cs="Arial"/>
          <w:b/>
          <w:sz w:val="16"/>
          <w:szCs w:val="16"/>
        </w:rPr>
        <w:t>Über GARDENA</w:t>
      </w:r>
    </w:p>
    <w:p w:rsidR="00C70390" w:rsidRDefault="00B65A98">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C70390" w:rsidRDefault="00C70390">
      <w:pPr>
        <w:tabs>
          <w:tab w:val="left" w:pos="6237"/>
          <w:tab w:val="left" w:pos="6663"/>
          <w:tab w:val="left" w:pos="6929"/>
          <w:tab w:val="left" w:pos="9214"/>
        </w:tabs>
        <w:ind w:right="2569"/>
        <w:jc w:val="both"/>
        <w:rPr>
          <w:rFonts w:ascii="Arial" w:hAnsi="Arial" w:cs="Arial"/>
          <w:sz w:val="16"/>
          <w:szCs w:val="16"/>
        </w:rPr>
      </w:pPr>
    </w:p>
    <w:p w:rsidR="00C70390" w:rsidRDefault="00C70390">
      <w:pPr>
        <w:tabs>
          <w:tab w:val="left" w:pos="6237"/>
          <w:tab w:val="left" w:pos="6663"/>
          <w:tab w:val="left" w:pos="6929"/>
          <w:tab w:val="left" w:pos="9214"/>
        </w:tabs>
        <w:ind w:right="2569"/>
        <w:jc w:val="both"/>
        <w:rPr>
          <w:noProof/>
        </w:rPr>
      </w:pPr>
    </w:p>
    <w:p w:rsidR="00B65A98" w:rsidRDefault="00B65A98">
      <w:pPr>
        <w:tabs>
          <w:tab w:val="left" w:pos="6237"/>
          <w:tab w:val="left" w:pos="6663"/>
          <w:tab w:val="left" w:pos="6929"/>
          <w:tab w:val="left" w:pos="9214"/>
        </w:tabs>
        <w:ind w:right="2569"/>
        <w:jc w:val="both"/>
      </w:pPr>
      <w:bookmarkStart w:id="0" w:name="_GoBack"/>
      <w:bookmarkEnd w:id="0"/>
    </w:p>
    <w:sectPr w:rsidR="00B65A98">
      <w:pgSz w:w="11906" w:h="16838"/>
      <w:pgMar w:top="1418" w:right="1134" w:bottom="766"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C2C" w:rsidRDefault="006A7C2C">
      <w:r>
        <w:separator/>
      </w:r>
    </w:p>
  </w:endnote>
  <w:endnote w:type="continuationSeparator" w:id="0">
    <w:p w:rsidR="006A7C2C" w:rsidRDefault="006A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C2C" w:rsidRDefault="006A7C2C">
      <w:r>
        <w:separator/>
      </w:r>
    </w:p>
  </w:footnote>
  <w:footnote w:type="continuationSeparator" w:id="0">
    <w:p w:rsidR="006A7C2C" w:rsidRDefault="006A7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90"/>
    <w:rsid w:val="000256BE"/>
    <w:rsid w:val="001A0F03"/>
    <w:rsid w:val="00447EDB"/>
    <w:rsid w:val="00451CA3"/>
    <w:rsid w:val="006A7C2C"/>
    <w:rsid w:val="00874215"/>
    <w:rsid w:val="008F6ABD"/>
    <w:rsid w:val="00AA6EFE"/>
    <w:rsid w:val="00B65A98"/>
    <w:rsid w:val="00B677DE"/>
    <w:rsid w:val="00C70390"/>
    <w:rsid w:val="00CB4068"/>
    <w:rsid w:val="00CD0E7E"/>
    <w:rsid w:val="00E17784"/>
    <w:rsid w:val="00E73114"/>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4CBE"/>
  <w15:docId w15:val="{5051C3E6-2C44-495A-BBED-F67CFF5F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color w:val="00000A"/>
    </w:rPr>
  </w:style>
  <w:style w:type="paragraph" w:styleId="berschrift1">
    <w:name w:val="heading 1"/>
    <w:basedOn w:val="Standard"/>
    <w:next w:val="Standard"/>
    <w:qFormat/>
    <w:rsid w:val="000E3A74"/>
    <w:pPr>
      <w:keepNext/>
      <w:spacing w:before="240" w:after="60"/>
      <w:outlineLvl w:val="0"/>
    </w:pPr>
    <w:rPr>
      <w:rFonts w:ascii="Arial" w:hAnsi="Arial" w:cs="Arial"/>
      <w:b/>
      <w:bCs/>
      <w:sz w:val="32"/>
      <w:szCs w:val="32"/>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4">
    <w:name w:val="heading 4"/>
    <w:basedOn w:val="Standard"/>
    <w:next w:val="Standard"/>
    <w:uiPriority w:val="9"/>
    <w:semiHidden/>
    <w:unhideWhenUsed/>
    <w:qFormat/>
    <w:rsid w:val="00A465F5"/>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berschrift1Zchn">
    <w:name w:val="Überschrift 1 Zchn"/>
    <w:basedOn w:val="Absatz-Standardschriftart"/>
    <w:qFormat/>
    <w:rsid w:val="000E3A74"/>
    <w:rPr>
      <w:rFonts w:ascii="Arial" w:eastAsia="Times New Roman" w:hAnsi="Arial" w:cs="Arial"/>
      <w:b/>
      <w:bCs/>
      <w:sz w:val="32"/>
      <w:szCs w:val="32"/>
    </w:rPr>
  </w:style>
  <w:style w:type="character" w:styleId="NichtaufgelsteErwhnung">
    <w:name w:val="Unresolved Mention"/>
    <w:basedOn w:val="Absatz-Standardschriftart"/>
    <w:uiPriority w:val="99"/>
    <w:semiHidden/>
    <w:unhideWhenUsed/>
    <w:qFormat/>
    <w:rsid w:val="008E2CBF"/>
    <w:rPr>
      <w:color w:val="808080"/>
      <w:shd w:val="clear" w:color="auto" w:fill="E6E6E6"/>
    </w:rPr>
  </w:style>
  <w:style w:type="character" w:customStyle="1" w:styleId="berschrift4Zchn">
    <w:name w:val="Überschrift 4 Zchn"/>
    <w:basedOn w:val="Absatz-Standardschriftart"/>
    <w:uiPriority w:val="9"/>
    <w:semiHidden/>
    <w:qFormat/>
    <w:rsid w:val="00A465F5"/>
    <w:rPr>
      <w:rFonts w:asciiTheme="majorHAnsi" w:eastAsiaTheme="majorEastAsia" w:hAnsiTheme="majorHAnsi" w:cstheme="majorBidi"/>
      <w:i/>
      <w:iCs/>
      <w:color w:val="2E74B5" w:themeColor="accent1" w:themeShade="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page-headline-lg">
    <w:name w:val="page-headline-lg"/>
    <w:basedOn w:val="Standard"/>
    <w:qFormat/>
    <w:rsid w:val="00A465F5"/>
    <w:rPr>
      <w:rFonts w:ascii="montserratregular" w:hAnsi="montserratregular"/>
      <w:color w:val="1C1C1C"/>
      <w:sz w:val="24"/>
      <w:szCs w:val="24"/>
      <w:lang w:eastAsia="zh-CN"/>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F114-B764-495C-848A-4A7E769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DA05-73B6-4A07-A2C2-D5EF605A67AD}">
  <ds:schemaRefs>
    <ds:schemaRef ds:uri="http://purl.org/dc/terms/"/>
    <ds:schemaRef ds:uri="http://schemas.microsoft.com/office/2006/documentManagement/types"/>
    <ds:schemaRef ds:uri="017966d9-d96e-465a-b4de-e448167a4319"/>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e88956a-69a6-4615-9b4d-9038f46d1fec"/>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4.xml><?xml version="1.0" encoding="utf-8"?>
<ds:datastoreItem xmlns:ds="http://schemas.openxmlformats.org/officeDocument/2006/customXml" ds:itemID="{F51F229E-86BE-44E9-A81E-25C7A489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Ortloff</dc:creator>
  <dc:description/>
  <cp:lastModifiedBy>Christa Bierschenk</cp:lastModifiedBy>
  <cp:revision>3</cp:revision>
  <cp:lastPrinted>2018-06-27T08:43:00Z</cp:lastPrinted>
  <dcterms:created xsi:type="dcterms:W3CDTF">2018-08-13T15:22:00Z</dcterms:created>
  <dcterms:modified xsi:type="dcterms:W3CDTF">2018-08-13T15:23:00Z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