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4F7C" w14:textId="77777777" w:rsidR="007845DD" w:rsidRDefault="00553D15">
      <w:pPr>
        <w:tabs>
          <w:tab w:val="left" w:pos="8080"/>
          <w:tab w:val="left" w:pos="9214"/>
        </w:tabs>
        <w:ind w:right="3401"/>
        <w:jc w:val="both"/>
      </w:pPr>
      <w:r>
        <w:rPr>
          <w:rFonts w:ascii="Arial" w:eastAsia="Arial" w:hAnsi="Arial" w:cs="Arial"/>
          <w:b/>
          <w:bCs/>
          <w:iCs/>
          <w:sz w:val="28"/>
          <w:szCs w:val="28"/>
        </w:rPr>
        <w:t>Ja</w:t>
      </w:r>
      <w:r w:rsidR="00A323E9">
        <w:rPr>
          <w:rFonts w:ascii="Arial" w:eastAsia="Arial" w:hAnsi="Arial" w:cs="Arial"/>
          <w:b/>
          <w:bCs/>
          <w:iCs/>
          <w:sz w:val="28"/>
          <w:szCs w:val="28"/>
        </w:rPr>
        <w:t>,</w:t>
      </w:r>
      <w:r>
        <w:rPr>
          <w:rFonts w:ascii="Arial" w:eastAsia="Arial" w:hAnsi="Arial" w:cs="Arial"/>
          <w:b/>
          <w:bCs/>
          <w:iCs/>
          <w:sz w:val="28"/>
          <w:szCs w:val="28"/>
        </w:rPr>
        <w:t xml:space="preserve"> ist denn schon wieder Herbst?</w:t>
      </w:r>
    </w:p>
    <w:p w14:paraId="342B264F" w14:textId="77777777" w:rsidR="007845DD" w:rsidRDefault="00553D15">
      <w:pPr>
        <w:tabs>
          <w:tab w:val="left" w:pos="8080"/>
          <w:tab w:val="left" w:pos="9214"/>
        </w:tabs>
        <w:ind w:right="2550"/>
        <w:jc w:val="both"/>
      </w:pPr>
      <w:r>
        <w:rPr>
          <w:rFonts w:ascii="Arial" w:eastAsia="Arial" w:hAnsi="Arial" w:cs="Arial"/>
          <w:b/>
          <w:bCs/>
          <w:iCs/>
        </w:rPr>
        <w:t>GARDENA hilft beim Ernten, Schneiden und Reinigen</w:t>
      </w:r>
    </w:p>
    <w:p w14:paraId="76696B81" w14:textId="7AD17628" w:rsidR="007845DD" w:rsidRDefault="007845DD">
      <w:pPr>
        <w:pStyle w:val="berschrift5"/>
        <w:tabs>
          <w:tab w:val="left" w:pos="8080"/>
        </w:tabs>
        <w:ind w:right="3401"/>
        <w:jc w:val="left"/>
      </w:pPr>
    </w:p>
    <w:p w14:paraId="454E26A7" w14:textId="77777777" w:rsidR="007845DD" w:rsidRDefault="00553D15">
      <w:pPr>
        <w:tabs>
          <w:tab w:val="left" w:pos="8080"/>
          <w:tab w:val="left" w:pos="9214"/>
        </w:tabs>
        <w:spacing w:line="260" w:lineRule="exact"/>
        <w:ind w:right="2552"/>
        <w:jc w:val="both"/>
      </w:pPr>
      <w:r>
        <w:rPr>
          <w:rFonts w:ascii="Arial" w:hAnsi="Arial" w:cs="Arial"/>
          <w:b/>
          <w:color w:val="000000"/>
          <w:spacing w:val="-2"/>
        </w:rPr>
        <w:t>Pfiffige Erntehelfer, ein umfangreiches Schneidsortiment und clevere Reinigungsprodukte von GARDENA erleichtern Haus- und Gartenbesitzern aktuell die Arbeit. Ob als Hand-, Akku- oder Elektrogerät.</w:t>
      </w:r>
    </w:p>
    <w:p w14:paraId="622DB8FF" w14:textId="50AEC7FA" w:rsidR="007845DD" w:rsidRDefault="007845DD">
      <w:pPr>
        <w:tabs>
          <w:tab w:val="left" w:pos="8080"/>
          <w:tab w:val="left" w:pos="9214"/>
        </w:tabs>
        <w:spacing w:line="260" w:lineRule="exact"/>
        <w:ind w:right="2552"/>
        <w:jc w:val="both"/>
        <w:rPr>
          <w:rFonts w:ascii="Arial" w:eastAsia="Arial" w:hAnsi="Arial" w:cs="Arial"/>
          <w:color w:val="000000"/>
        </w:rPr>
      </w:pPr>
    </w:p>
    <w:p w14:paraId="0A0BDC7E" w14:textId="77777777" w:rsidR="007845DD" w:rsidRDefault="00553D15">
      <w:pPr>
        <w:ind w:right="2551"/>
        <w:jc w:val="both"/>
      </w:pPr>
      <w:r>
        <w:rPr>
          <w:rFonts w:ascii="Arial" w:hAnsi="Arial"/>
        </w:rPr>
        <w:t xml:space="preserve">Die Bäume </w:t>
      </w:r>
      <w:proofErr w:type="spellStart"/>
      <w:r>
        <w:rPr>
          <w:rFonts w:ascii="Arial" w:hAnsi="Arial"/>
        </w:rPr>
        <w:t>zeigen´s</w:t>
      </w:r>
      <w:proofErr w:type="spellEnd"/>
      <w:r>
        <w:rPr>
          <w:rFonts w:ascii="Arial" w:hAnsi="Arial"/>
        </w:rPr>
        <w:t xml:space="preserve"> eindeutig mit ihrem bunten Laub: Es ist Herbst geworden. In diesem Jahr vielleicht etwas früher als gewöhnlich. Denn von April bis August war es hierzulande überwiegend heiß und trocken. Umso mehr gibt es jetzt im Garten zu tun: Zum Thema Schneiden findet der Verbraucher im Handel für jede Situation die passende Lösung – von der </w:t>
      </w:r>
      <w:r w:rsidR="00A323E9">
        <w:rPr>
          <w:rFonts w:ascii="Arial" w:hAnsi="Arial"/>
        </w:rPr>
        <w:t xml:space="preserve">GARDENA </w:t>
      </w:r>
      <w:r>
        <w:rPr>
          <w:rFonts w:ascii="Arial" w:hAnsi="Arial"/>
        </w:rPr>
        <w:t>Gras- und Gartenschere über die Heckenschere bis zur Ast- oder Baumschere. Wichtig ist, dass die Schere gut in der Hand liegt und den Nutzer bei der Arbeit nicht ermüdet. Neben exzellenter Qualität „Made in Germany“ sind Ergonomie und leichtes Gewicht angesagt.</w:t>
      </w:r>
    </w:p>
    <w:p w14:paraId="04169243" w14:textId="77777777" w:rsidR="007845DD" w:rsidRDefault="007845DD">
      <w:pPr>
        <w:rPr>
          <w:rFonts w:ascii="Arial" w:hAnsi="Arial"/>
        </w:rPr>
      </w:pPr>
    </w:p>
    <w:p w14:paraId="70F5C890" w14:textId="2B22593E" w:rsidR="007845DD" w:rsidRDefault="00553D15">
      <w:pPr>
        <w:ind w:right="2608"/>
        <w:jc w:val="both"/>
      </w:pPr>
      <w:r>
        <w:rPr>
          <w:rFonts w:ascii="Arial" w:hAnsi="Arial"/>
        </w:rPr>
        <w:t xml:space="preserve">Erfreulich: In diesem Jahr hängt endlich wieder reichlich Obst an den Bäumen. Mit einem GARDENA </w:t>
      </w:r>
      <w:proofErr w:type="spellStart"/>
      <w:r w:rsidR="00A323E9">
        <w:rPr>
          <w:rFonts w:ascii="Arial" w:hAnsi="Arial"/>
        </w:rPr>
        <w:t>combisystem</w:t>
      </w:r>
      <w:proofErr w:type="spellEnd"/>
      <w:r w:rsidR="00A323E9">
        <w:rPr>
          <w:rFonts w:ascii="Arial" w:hAnsi="Arial"/>
        </w:rPr>
        <w:t>-</w:t>
      </w:r>
      <w:r>
        <w:rPr>
          <w:rFonts w:ascii="Arial" w:hAnsi="Arial"/>
        </w:rPr>
        <w:t>Obstpflücker macht die Ernte keine große Mühe. Und wenn mal was daneben</w:t>
      </w:r>
      <w:r w:rsidR="0022059E">
        <w:rPr>
          <w:rFonts w:ascii="Arial" w:hAnsi="Arial"/>
        </w:rPr>
        <w:t>-</w:t>
      </w:r>
      <w:r>
        <w:rPr>
          <w:rFonts w:ascii="Arial" w:hAnsi="Arial"/>
        </w:rPr>
        <w:t xml:space="preserve"> oder runtergefallen ist, sammelt der</w:t>
      </w:r>
      <w:r w:rsidR="00A323E9">
        <w:rPr>
          <w:rFonts w:ascii="Arial" w:hAnsi="Arial"/>
        </w:rPr>
        <w:t xml:space="preserve"> </w:t>
      </w:r>
      <w:r w:rsidR="00627527">
        <w:rPr>
          <w:rFonts w:ascii="Arial" w:hAnsi="Arial"/>
        </w:rPr>
        <w:br/>
      </w:r>
      <w:r w:rsidR="00462A86">
        <w:rPr>
          <w:rFonts w:ascii="Arial" w:hAnsi="Arial"/>
        </w:rPr>
        <w:t xml:space="preserve">GARDENA </w:t>
      </w:r>
      <w:proofErr w:type="spellStart"/>
      <w:r w:rsidR="00A323E9">
        <w:rPr>
          <w:rFonts w:ascii="Arial" w:hAnsi="Arial"/>
        </w:rPr>
        <w:t>combisystem</w:t>
      </w:r>
      <w:proofErr w:type="spellEnd"/>
      <w:r w:rsidR="00A323E9">
        <w:rPr>
          <w:rFonts w:ascii="Arial" w:hAnsi="Arial"/>
        </w:rPr>
        <w:t>-</w:t>
      </w:r>
      <w:r>
        <w:rPr>
          <w:rFonts w:ascii="Arial" w:hAnsi="Arial"/>
        </w:rPr>
        <w:t>Rollsammler Früchte und Fallobst bequem auf.</w:t>
      </w:r>
    </w:p>
    <w:p w14:paraId="201C2D4E" w14:textId="77777777" w:rsidR="007845DD" w:rsidRDefault="007845DD">
      <w:pPr>
        <w:rPr>
          <w:rFonts w:ascii="Arial" w:hAnsi="Arial"/>
        </w:rPr>
      </w:pPr>
    </w:p>
    <w:p w14:paraId="7402DFE0" w14:textId="77777777" w:rsidR="007845DD" w:rsidRDefault="00553D15">
      <w:pPr>
        <w:ind w:right="2551"/>
        <w:jc w:val="both"/>
      </w:pPr>
      <w:r>
        <w:rPr>
          <w:rFonts w:ascii="Arial" w:hAnsi="Arial"/>
        </w:rPr>
        <w:t>Landen Äpfel und Birnen auf Nachbars Grundstück, dann gehören sie übrigens ihm. Die Kehrseite der Medaille: Für Laub verhält es sich ebenso. Fällt oder weht es in angrenzende Gärten, sind die Nachbarn für die Entsorgung zuständig. Das funktioniert leicht und effektiv mit einem Fächerbesen, zum Beispiel mit dem GARDENA</w:t>
      </w:r>
      <w:r w:rsidR="00A323E9">
        <w:rPr>
          <w:rFonts w:ascii="Arial" w:hAnsi="Arial"/>
        </w:rPr>
        <w:t xml:space="preserve"> </w:t>
      </w:r>
      <w:proofErr w:type="spellStart"/>
      <w:r w:rsidR="00A323E9">
        <w:rPr>
          <w:rFonts w:ascii="Arial" w:hAnsi="Arial"/>
        </w:rPr>
        <w:t>combisystem</w:t>
      </w:r>
      <w:proofErr w:type="spellEnd"/>
      <w:r w:rsidR="00A323E9">
        <w:rPr>
          <w:rFonts w:ascii="Arial" w:hAnsi="Arial"/>
        </w:rPr>
        <w:t>-Kunststoff Fächerbesen</w:t>
      </w:r>
      <w:r>
        <w:rPr>
          <w:rFonts w:ascii="Arial" w:hAnsi="Arial"/>
        </w:rPr>
        <w:t xml:space="preserve"> XXL </w:t>
      </w:r>
      <w:proofErr w:type="spellStart"/>
      <w:r w:rsidR="00A323E9">
        <w:rPr>
          <w:rFonts w:ascii="Arial" w:hAnsi="Arial"/>
        </w:rPr>
        <w:t>v</w:t>
      </w:r>
      <w:r>
        <w:rPr>
          <w:rFonts w:ascii="Arial" w:hAnsi="Arial"/>
        </w:rPr>
        <w:t>ario</w:t>
      </w:r>
      <w:proofErr w:type="spellEnd"/>
      <w:r>
        <w:rPr>
          <w:rFonts w:ascii="Arial" w:hAnsi="Arial"/>
        </w:rPr>
        <w:t xml:space="preserve">. Er lässt sich zum einfachen Aufsammeln sogar in zwei Teile zerlegen. Das </w:t>
      </w:r>
      <w:r>
        <w:rPr>
          <w:rFonts w:ascii="Arial" w:hAnsi="Arial"/>
          <w:color w:val="111111"/>
        </w:rPr>
        <w:t>hilft tatsächlich sehr, das Laub in die Tonne oder den Sack zu befördern.</w:t>
      </w:r>
    </w:p>
    <w:p w14:paraId="2D538CB6" w14:textId="77777777" w:rsidR="007845DD" w:rsidRDefault="007845DD">
      <w:pPr>
        <w:ind w:right="2551"/>
        <w:jc w:val="both"/>
      </w:pPr>
    </w:p>
    <w:p w14:paraId="7949F12A" w14:textId="77777777" w:rsidR="007845DD" w:rsidRDefault="00553D15">
      <w:pPr>
        <w:ind w:right="2551"/>
        <w:jc w:val="both"/>
      </w:pPr>
      <w:r>
        <w:rPr>
          <w:rFonts w:ascii="Arial" w:hAnsi="Arial"/>
        </w:rPr>
        <w:lastRenderedPageBreak/>
        <w:t xml:space="preserve">Noch etwas: Bei der Reinigung von Haus und Garten die Dachrinne nicht vergessen. Sonst schwappt das Wasser bei Starkregen im Herbst über. Damit das nicht passiert, gibt es im Handel </w:t>
      </w:r>
      <w:r w:rsidR="00A323E9">
        <w:rPr>
          <w:rFonts w:ascii="Arial" w:hAnsi="Arial"/>
        </w:rPr>
        <w:t>eine</w:t>
      </w:r>
      <w:r w:rsidR="00462A86">
        <w:rPr>
          <w:rFonts w:ascii="Arial" w:hAnsi="Arial"/>
        </w:rPr>
        <w:t>n</w:t>
      </w:r>
      <w:r w:rsidR="00A323E9">
        <w:rPr>
          <w:rFonts w:ascii="Arial" w:hAnsi="Arial"/>
        </w:rPr>
        <w:t xml:space="preserve"> </w:t>
      </w:r>
      <w:r>
        <w:rPr>
          <w:rFonts w:ascii="Arial" w:hAnsi="Arial"/>
        </w:rPr>
        <w:t>spezielle</w:t>
      </w:r>
      <w:r w:rsidR="00A323E9">
        <w:rPr>
          <w:rFonts w:ascii="Arial" w:hAnsi="Arial"/>
        </w:rPr>
        <w:t>n</w:t>
      </w:r>
      <w:r>
        <w:rPr>
          <w:rFonts w:ascii="Arial" w:hAnsi="Arial"/>
        </w:rPr>
        <w:t xml:space="preserve"> </w:t>
      </w:r>
      <w:r w:rsidR="00A323E9">
        <w:rPr>
          <w:rFonts w:ascii="Arial" w:hAnsi="Arial"/>
        </w:rPr>
        <w:t xml:space="preserve">GARDENA </w:t>
      </w:r>
      <w:proofErr w:type="spellStart"/>
      <w:r w:rsidR="00A323E9">
        <w:rPr>
          <w:rFonts w:ascii="Arial" w:hAnsi="Arial"/>
        </w:rPr>
        <w:t>combisystem</w:t>
      </w:r>
      <w:proofErr w:type="spellEnd"/>
      <w:r w:rsidR="00A323E9">
        <w:rPr>
          <w:rFonts w:ascii="Arial" w:hAnsi="Arial"/>
        </w:rPr>
        <w:t>-</w:t>
      </w:r>
      <w:r>
        <w:rPr>
          <w:rFonts w:ascii="Arial" w:hAnsi="Arial"/>
        </w:rPr>
        <w:t>Dachrinnenreiniger</w:t>
      </w:r>
      <w:r w:rsidR="00462A86">
        <w:rPr>
          <w:rFonts w:ascii="Arial" w:hAnsi="Arial"/>
        </w:rPr>
        <w:t xml:space="preserve"> m</w:t>
      </w:r>
      <w:r>
        <w:rPr>
          <w:rFonts w:ascii="Arial" w:hAnsi="Arial"/>
        </w:rPr>
        <w:t xml:space="preserve">it stabilen Schabern für die Schmutzentfernung und einer Bürste zur Reinigung. Selbst an einen Anschluss für das Säubern mit Wasser hat der Hersteller gedacht. </w:t>
      </w:r>
      <w:r>
        <w:rPr>
          <w:rFonts w:ascii="Arial" w:hAnsi="Arial"/>
          <w:color w:val="111111"/>
        </w:rPr>
        <w:t>Und m</w:t>
      </w:r>
      <w:r>
        <w:rPr>
          <w:rFonts w:ascii="Arial" w:hAnsi="Arial"/>
        </w:rPr>
        <w:t xml:space="preserve">it einem </w:t>
      </w:r>
      <w:proofErr w:type="spellStart"/>
      <w:r>
        <w:rPr>
          <w:rFonts w:ascii="Arial" w:hAnsi="Arial"/>
        </w:rPr>
        <w:t>combisystem</w:t>
      </w:r>
      <w:proofErr w:type="spellEnd"/>
      <w:r>
        <w:rPr>
          <w:rFonts w:ascii="Arial" w:hAnsi="Arial"/>
        </w:rPr>
        <w:t xml:space="preserve">-Teleskopstiel kann sich weder </w:t>
      </w:r>
      <w:proofErr w:type="gramStart"/>
      <w:r>
        <w:rPr>
          <w:rFonts w:ascii="Arial" w:hAnsi="Arial"/>
        </w:rPr>
        <w:t>Groß</w:t>
      </w:r>
      <w:proofErr w:type="gramEnd"/>
      <w:r>
        <w:rPr>
          <w:rFonts w:ascii="Arial" w:hAnsi="Arial"/>
        </w:rPr>
        <w:t xml:space="preserve"> noch Klein vor der Arbeit drücken:</w:t>
      </w:r>
      <w:r w:rsidR="00462A86">
        <w:rPr>
          <w:rFonts w:ascii="Arial" w:hAnsi="Arial"/>
        </w:rPr>
        <w:t xml:space="preserve"> Der ist</w:t>
      </w:r>
      <w:r>
        <w:rPr>
          <w:rFonts w:ascii="Arial" w:hAnsi="Arial"/>
        </w:rPr>
        <w:t xml:space="preserve"> je nach Größe und Höhe verstellbar, mit Druckmechanismus zur einfachen Längeneinstellung.</w:t>
      </w:r>
    </w:p>
    <w:p w14:paraId="24B5CA4D" w14:textId="77777777" w:rsidR="007845DD" w:rsidRDefault="007845DD">
      <w:pPr>
        <w:rPr>
          <w:rFonts w:ascii="Arial" w:hAnsi="Arial"/>
        </w:rPr>
      </w:pPr>
    </w:p>
    <w:p w14:paraId="6D1EB121" w14:textId="5FC67829" w:rsidR="000A6915" w:rsidRDefault="00553D15" w:rsidP="000A6915">
      <w:pPr>
        <w:tabs>
          <w:tab w:val="right" w:pos="7088"/>
          <w:tab w:val="left" w:pos="8080"/>
          <w:tab w:val="left" w:pos="9214"/>
        </w:tabs>
        <w:spacing w:before="120" w:line="260" w:lineRule="exact"/>
        <w:ind w:right="2552"/>
        <w:jc w:val="both"/>
        <w:rPr>
          <w:rFonts w:ascii="Arial" w:eastAsia="Arial" w:hAnsi="Arial" w:cs="Arial"/>
          <w:color w:val="000000"/>
          <w:sz w:val="24"/>
          <w:szCs w:val="24"/>
        </w:rPr>
      </w:pPr>
      <w:r>
        <w:rPr>
          <w:rFonts w:ascii="Arial" w:hAnsi="Arial"/>
        </w:rPr>
        <w:t xml:space="preserve">Für die schnelle Reinigung ist ein GARDENA </w:t>
      </w:r>
      <w:r w:rsidR="00A323E9">
        <w:rPr>
          <w:rFonts w:ascii="Arial" w:hAnsi="Arial"/>
        </w:rPr>
        <w:t xml:space="preserve">Akku </w:t>
      </w:r>
      <w:proofErr w:type="spellStart"/>
      <w:r w:rsidR="00A323E9">
        <w:rPr>
          <w:rFonts w:ascii="Arial" w:hAnsi="Arial"/>
        </w:rPr>
        <w:t>Allround</w:t>
      </w:r>
      <w:proofErr w:type="spellEnd"/>
      <w:r w:rsidR="00A323E9">
        <w:rPr>
          <w:rFonts w:ascii="Arial" w:hAnsi="Arial"/>
        </w:rPr>
        <w:t xml:space="preserve"> Bläser </w:t>
      </w:r>
      <w:proofErr w:type="spellStart"/>
      <w:r w:rsidR="00A323E9">
        <w:rPr>
          <w:rFonts w:ascii="Arial" w:hAnsi="Arial"/>
        </w:rPr>
        <w:t>AkkuJet</w:t>
      </w:r>
      <w:proofErr w:type="spellEnd"/>
      <w:r w:rsidR="00A323E9">
        <w:rPr>
          <w:rFonts w:ascii="Arial" w:hAnsi="Arial"/>
        </w:rPr>
        <w:t xml:space="preserve"> Li 18 </w:t>
      </w:r>
      <w:r>
        <w:rPr>
          <w:rFonts w:ascii="Arial" w:hAnsi="Arial"/>
        </w:rPr>
        <w:t>die richtige Lösung – mit 18 Volt Akku. B</w:t>
      </w:r>
      <w:r>
        <w:rPr>
          <w:rFonts w:ascii="Arial" w:hAnsi="Arial"/>
          <w:color w:val="000000"/>
        </w:rPr>
        <w:t xml:space="preserve">ei einer </w:t>
      </w:r>
      <w:r w:rsidR="00A323E9">
        <w:rPr>
          <w:rFonts w:ascii="Arial" w:hAnsi="Arial"/>
          <w:color w:val="000000"/>
        </w:rPr>
        <w:t>Blasge</w:t>
      </w:r>
      <w:r>
        <w:rPr>
          <w:rFonts w:ascii="Arial" w:hAnsi="Arial"/>
          <w:color w:val="000000"/>
        </w:rPr>
        <w:t xml:space="preserve">schwindigkeit von </w:t>
      </w:r>
      <w:r w:rsidR="00627527">
        <w:rPr>
          <w:rFonts w:ascii="Arial" w:hAnsi="Arial"/>
          <w:color w:val="000000"/>
        </w:rPr>
        <w:br/>
      </w:r>
      <w:r>
        <w:rPr>
          <w:rFonts w:ascii="Arial" w:hAnsi="Arial"/>
          <w:color w:val="000000"/>
        </w:rPr>
        <w:t>190 km/h entfernt er mühelos Schmutz</w:t>
      </w:r>
      <w:r w:rsidR="00A323E9">
        <w:rPr>
          <w:rFonts w:ascii="Arial" w:hAnsi="Arial"/>
          <w:color w:val="000000"/>
        </w:rPr>
        <w:t xml:space="preserve"> und </w:t>
      </w:r>
      <w:r>
        <w:rPr>
          <w:rFonts w:ascii="Arial" w:hAnsi="Arial"/>
          <w:color w:val="000000"/>
        </w:rPr>
        <w:t xml:space="preserve">Laub ohne Bücken und Kraftaufwand. </w:t>
      </w:r>
      <w:r>
        <w:rPr>
          <w:rFonts w:ascii="Arial" w:hAnsi="Arial"/>
        </w:rPr>
        <w:t xml:space="preserve">Mehr Power für große Gärten bringt </w:t>
      </w:r>
      <w:r w:rsidR="00A323E9">
        <w:rPr>
          <w:rFonts w:ascii="Arial" w:hAnsi="Arial"/>
        </w:rPr>
        <w:t>der</w:t>
      </w:r>
      <w:r>
        <w:rPr>
          <w:rFonts w:ascii="Arial" w:hAnsi="Arial"/>
        </w:rPr>
        <w:t xml:space="preserve"> Gartensauger</w:t>
      </w:r>
      <w:r w:rsidR="00F92B17">
        <w:rPr>
          <w:rFonts w:ascii="Arial" w:hAnsi="Arial"/>
        </w:rPr>
        <w:t xml:space="preserve">/Bläser </w:t>
      </w:r>
      <w:proofErr w:type="spellStart"/>
      <w:r w:rsidR="00F92B17">
        <w:rPr>
          <w:rFonts w:ascii="Arial" w:hAnsi="Arial"/>
        </w:rPr>
        <w:t>PowerJet</w:t>
      </w:r>
      <w:proofErr w:type="spellEnd"/>
      <w:r w:rsidR="00F92B17">
        <w:rPr>
          <w:rFonts w:ascii="Arial" w:hAnsi="Arial"/>
        </w:rPr>
        <w:t xml:space="preserve"> 40 Li</w:t>
      </w:r>
      <w:r>
        <w:rPr>
          <w:rFonts w:ascii="Arial" w:hAnsi="Arial"/>
        </w:rPr>
        <w:t xml:space="preserve"> mit 40 Volt</w:t>
      </w:r>
      <w:r w:rsidR="00F92B17">
        <w:rPr>
          <w:rFonts w:ascii="Arial" w:hAnsi="Arial"/>
        </w:rPr>
        <w:t xml:space="preserve">* </w:t>
      </w:r>
      <w:r>
        <w:rPr>
          <w:rFonts w:ascii="Arial" w:hAnsi="Arial"/>
        </w:rPr>
        <w:t xml:space="preserve">Akku – umstellbar von </w:t>
      </w:r>
      <w:r w:rsidR="00F92B17">
        <w:rPr>
          <w:rFonts w:ascii="Arial" w:hAnsi="Arial"/>
        </w:rPr>
        <w:t>Sauger auf Bläser</w:t>
      </w:r>
      <w:r>
        <w:rPr>
          <w:rFonts w:ascii="Arial" w:hAnsi="Arial"/>
        </w:rPr>
        <w:t>.</w:t>
      </w:r>
      <w:r w:rsidR="00462A86">
        <w:rPr>
          <w:rFonts w:ascii="Arial" w:hAnsi="Arial"/>
        </w:rPr>
        <w:t xml:space="preserve"> Neben</w:t>
      </w:r>
      <w:r>
        <w:rPr>
          <w:rFonts w:ascii="Arial" w:hAnsi="Arial"/>
        </w:rPr>
        <w:t xml:space="preserve"> einer Saugleistung von 160 Liter pro Sekunde, einer Blasgeschwindigkeit von maximal 320 km/h </w:t>
      </w:r>
      <w:r w:rsidR="00462A86">
        <w:rPr>
          <w:rFonts w:ascii="Arial" w:hAnsi="Arial"/>
        </w:rPr>
        <w:t>hat er</w:t>
      </w:r>
      <w:r>
        <w:rPr>
          <w:rFonts w:ascii="Arial" w:hAnsi="Arial"/>
        </w:rPr>
        <w:t xml:space="preserve"> sogar </w:t>
      </w:r>
      <w:r w:rsidR="00462A86">
        <w:rPr>
          <w:rFonts w:ascii="Arial" w:hAnsi="Arial"/>
        </w:rPr>
        <w:t>eine</w:t>
      </w:r>
      <w:r>
        <w:rPr>
          <w:rFonts w:ascii="Arial" w:hAnsi="Arial"/>
        </w:rPr>
        <w:t xml:space="preserve"> integrierte Häckselfunktion.</w:t>
      </w:r>
      <w:r w:rsidR="000A6915" w:rsidRPr="000A6915">
        <w:rPr>
          <w:rFonts w:ascii="Arial" w:hAnsi="Arial" w:cs="Arial"/>
        </w:rPr>
        <w:t xml:space="preserve"> </w:t>
      </w:r>
      <w:r w:rsidR="000A6915">
        <w:rPr>
          <w:rFonts w:ascii="Arial" w:hAnsi="Arial" w:cs="Arial"/>
        </w:rPr>
        <w:tab/>
      </w:r>
      <w:r w:rsidR="000A6915">
        <w:rPr>
          <w:rFonts w:ascii="Arial" w:eastAsia="Arial" w:hAnsi="Arial" w:cs="Arial"/>
          <w:color w:val="000000"/>
          <w:sz w:val="24"/>
          <w:szCs w:val="24"/>
        </w:rPr>
        <w:t>■</w:t>
      </w:r>
    </w:p>
    <w:p w14:paraId="4D7E31EE" w14:textId="77777777" w:rsidR="007845DD" w:rsidRDefault="007845DD">
      <w:pPr>
        <w:rPr>
          <w:rFonts w:ascii="Arial" w:hAnsi="Arial"/>
        </w:rPr>
      </w:pPr>
      <w:bookmarkStart w:id="0" w:name="__DdeLink__313_3306606765"/>
      <w:bookmarkEnd w:id="0"/>
    </w:p>
    <w:p w14:paraId="7D4E4382" w14:textId="77777777" w:rsidR="00F92B17" w:rsidRDefault="00F92B17" w:rsidP="00F92B17">
      <w:pPr>
        <w:ind w:right="2551"/>
        <w:jc w:val="both"/>
        <w:rPr>
          <w:rFonts w:ascii="Conv_Panefresco1wtRegular" w:hAnsi="Conv_Panefresco1wtRegular"/>
          <w:color w:val="333333"/>
          <w:sz w:val="30"/>
        </w:rPr>
      </w:pPr>
      <w:r>
        <w:rPr>
          <w:rFonts w:ascii="Arial" w:hAnsi="Arial" w:cs="Arial"/>
          <w:color w:val="333333"/>
          <w:sz w:val="16"/>
          <w:szCs w:val="16"/>
        </w:rPr>
        <w:t>*Die maximale Ausgangsspannung ohne Last beträgt 40 V, die Nominalspannung 36 V</w:t>
      </w:r>
    </w:p>
    <w:p w14:paraId="3E80E071" w14:textId="77777777" w:rsidR="00F92B17" w:rsidRDefault="00F92B17">
      <w:pPr>
        <w:rPr>
          <w:rFonts w:ascii="Arial" w:hAnsi="Arial"/>
        </w:rPr>
      </w:pPr>
    </w:p>
    <w:p w14:paraId="712F1F99" w14:textId="77777777" w:rsidR="007845DD" w:rsidRDefault="007845DD">
      <w:pPr>
        <w:rPr>
          <w:rFonts w:ascii="Arial" w:hAnsi="Arial" w:cs="Arial"/>
          <w:lang w:val="it-IT"/>
        </w:rPr>
      </w:pPr>
      <w:bookmarkStart w:id="1" w:name="__DdeLink__313_33066067651"/>
      <w:bookmarkEnd w:id="1"/>
    </w:p>
    <w:p w14:paraId="37DC148A" w14:textId="77777777" w:rsidR="007845DD" w:rsidRDefault="00553D15">
      <w:pPr>
        <w:tabs>
          <w:tab w:val="left" w:pos="6929"/>
        </w:tabs>
        <w:ind w:right="3401"/>
        <w:jc w:val="both"/>
      </w:pPr>
      <w:r>
        <w:rPr>
          <w:rFonts w:ascii="Arial" w:hAnsi="Arial" w:cs="Arial"/>
          <w:b/>
          <w:sz w:val="16"/>
          <w:szCs w:val="16"/>
        </w:rPr>
        <w:t>Über GARDENA</w:t>
      </w:r>
    </w:p>
    <w:p w14:paraId="110CB19A" w14:textId="77777777" w:rsidR="007845DD" w:rsidRDefault="00553D15">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2F060EA7" w14:textId="77777777" w:rsidR="007845DD" w:rsidRDefault="007845DD">
      <w:pPr>
        <w:tabs>
          <w:tab w:val="left" w:pos="6237"/>
          <w:tab w:val="left" w:pos="6663"/>
          <w:tab w:val="left" w:pos="9214"/>
        </w:tabs>
        <w:ind w:right="2569"/>
        <w:jc w:val="both"/>
        <w:rPr>
          <w:rFonts w:ascii="Arial" w:hAnsi="Arial" w:cs="Arial"/>
          <w:sz w:val="16"/>
          <w:szCs w:val="16"/>
        </w:rPr>
      </w:pPr>
    </w:p>
    <w:p w14:paraId="6C147816" w14:textId="77777777" w:rsidR="007845DD" w:rsidRDefault="007845DD">
      <w:pPr>
        <w:tabs>
          <w:tab w:val="left" w:pos="6237"/>
          <w:tab w:val="left" w:pos="6663"/>
          <w:tab w:val="left" w:pos="9214"/>
        </w:tabs>
        <w:ind w:right="2569"/>
        <w:jc w:val="both"/>
        <w:rPr>
          <w:rFonts w:ascii="Arial" w:hAnsi="Arial" w:cs="Arial"/>
          <w:sz w:val="16"/>
          <w:szCs w:val="16"/>
        </w:rPr>
      </w:pPr>
    </w:p>
    <w:p w14:paraId="684FE218" w14:textId="77777777" w:rsidR="00B91438" w:rsidRDefault="00B91438" w:rsidP="00B91438">
      <w:pPr>
        <w:tabs>
          <w:tab w:val="left" w:pos="6237"/>
          <w:tab w:val="left" w:pos="6663"/>
          <w:tab w:val="left" w:pos="6929"/>
          <w:tab w:val="left" w:pos="9214"/>
        </w:tabs>
        <w:ind w:right="2569"/>
        <w:jc w:val="both"/>
      </w:pPr>
    </w:p>
    <w:p w14:paraId="5BA1A788" w14:textId="77777777" w:rsidR="00B91438" w:rsidRDefault="00B91438" w:rsidP="00B91438">
      <w:pPr>
        <w:tabs>
          <w:tab w:val="left" w:pos="6237"/>
          <w:tab w:val="left" w:pos="6663"/>
          <w:tab w:val="left" w:pos="6929"/>
          <w:tab w:val="left" w:pos="9214"/>
        </w:tabs>
        <w:ind w:right="2569"/>
        <w:jc w:val="both"/>
      </w:pPr>
      <w:bookmarkStart w:id="2" w:name="_GoBack"/>
      <w:bookmarkEnd w:id="2"/>
    </w:p>
    <w:sectPr w:rsidR="00B91438">
      <w:pgSz w:w="11906" w:h="16838"/>
      <w:pgMar w:top="1418" w:right="1134" w:bottom="76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2B09" w14:textId="77777777" w:rsidR="00754621" w:rsidRDefault="00553D15">
      <w:r>
        <w:separator/>
      </w:r>
    </w:p>
  </w:endnote>
  <w:endnote w:type="continuationSeparator" w:id="0">
    <w:p w14:paraId="5B179B70" w14:textId="77777777" w:rsidR="00754621" w:rsidRDefault="005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 w:name="Courier New">
    <w:panose1 w:val="02070309020205020404"/>
    <w:charset w:val="00"/>
    <w:family w:val="modern"/>
    <w:pitch w:val="fixed"/>
    <w:sig w:usb0="E0002EFF" w:usb1="C0007843" w:usb2="00000009" w:usb3="00000000" w:csb0="000001FF" w:csb1="00000000"/>
  </w:font>
  <w:font w:name="Conv_Panefresco1wt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B06F" w14:textId="77777777" w:rsidR="00754621" w:rsidRDefault="00553D15">
      <w:r>
        <w:rPr>
          <w:color w:val="000000"/>
        </w:rPr>
        <w:separator/>
      </w:r>
    </w:p>
  </w:footnote>
  <w:footnote w:type="continuationSeparator" w:id="0">
    <w:p w14:paraId="2F698BED" w14:textId="77777777" w:rsidR="00754621" w:rsidRDefault="0055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516F"/>
    <w:multiLevelType w:val="multilevel"/>
    <w:tmpl w:val="D1B2221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DD"/>
    <w:rsid w:val="000331A6"/>
    <w:rsid w:val="00070FD8"/>
    <w:rsid w:val="000A6915"/>
    <w:rsid w:val="0012081C"/>
    <w:rsid w:val="001827B6"/>
    <w:rsid w:val="0022059E"/>
    <w:rsid w:val="002C15C0"/>
    <w:rsid w:val="003A3119"/>
    <w:rsid w:val="00445AFC"/>
    <w:rsid w:val="00462A86"/>
    <w:rsid w:val="00495EB8"/>
    <w:rsid w:val="004B505B"/>
    <w:rsid w:val="00553D15"/>
    <w:rsid w:val="00625C7C"/>
    <w:rsid w:val="00627527"/>
    <w:rsid w:val="006843F2"/>
    <w:rsid w:val="00754621"/>
    <w:rsid w:val="007845DD"/>
    <w:rsid w:val="00843A47"/>
    <w:rsid w:val="008554CA"/>
    <w:rsid w:val="00A323E9"/>
    <w:rsid w:val="00B91438"/>
    <w:rsid w:val="00C20C2C"/>
    <w:rsid w:val="00DA77CA"/>
    <w:rsid w:val="00DF5365"/>
    <w:rsid w:val="00E034A1"/>
    <w:rsid w:val="00EE5E5D"/>
    <w:rsid w:val="00F9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438E"/>
  <w15:docId w15:val="{AD0B5373-C6ED-466E-8320-4678653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val="0"/>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line="360" w:lineRule="auto"/>
      <w:ind w:right="238"/>
      <w:jc w:val="both"/>
    </w:pPr>
    <w:rPr>
      <w:rFonts w:ascii="SUET Sans" w:eastAsia="SUET Sans" w:hAnsi="SUET Sans" w:cs="SUET Sans"/>
      <w:sz w:val="22"/>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krper2">
    <w:name w:val="Body Text 2"/>
    <w:basedOn w:val="Standard"/>
    <w:pPr>
      <w:spacing w:after="120" w:line="480" w:lineRule="auto"/>
    </w:pPr>
  </w:style>
  <w:style w:type="paragraph" w:styleId="Sprechblasentext">
    <w:name w:val="Balloon Text"/>
    <w:basedOn w:val="Standard"/>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pPr>
      <w:spacing w:before="280" w:after="280"/>
    </w:pPr>
    <w:rPr>
      <w:rFonts w:ascii="Times New Roman" w:hAnsi="Times New Roman"/>
      <w:sz w:val="24"/>
      <w:szCs w:val="24"/>
      <w:lang w:val="it-IT" w:eastAsia="it-IT"/>
    </w:rPr>
  </w:style>
  <w:style w:type="paragraph" w:styleId="Kommentartext">
    <w:name w:val="annotation text"/>
    <w:basedOn w:val="Standard"/>
  </w:style>
  <w:style w:type="paragraph" w:styleId="Kommentarthema">
    <w:name w:val="annotation subject"/>
    <w:basedOn w:val="Kommentartext"/>
    <w:rPr>
      <w:b/>
      <w:bCs/>
    </w:rPr>
  </w:style>
  <w:style w:type="paragraph" w:styleId="berarbeitung">
    <w:name w:val="Revision"/>
    <w:pPr>
      <w:widowControl/>
    </w:pPr>
    <w:rPr>
      <w:rFonts w:ascii="Times" w:eastAsia="Times New Roman" w:hAnsi="Times"/>
      <w:color w:val="00000A"/>
    </w:rPr>
  </w:style>
  <w:style w:type="paragraph" w:styleId="Listenabsatz">
    <w:name w:val="List Paragraph"/>
    <w:basedOn w:val="Standard"/>
    <w:pPr>
      <w:ind w:left="720"/>
    </w:pPr>
    <w:rPr>
      <w:rFonts w:ascii="Times New Roman" w:hAnsi="Times New Roman"/>
      <w:sz w:val="24"/>
      <w:szCs w:val="24"/>
      <w:lang w:val="it-IT" w:eastAsia="it-IT"/>
    </w:rPr>
  </w:style>
  <w:style w:type="paragraph" w:customStyle="1" w:styleId="Textkrper21">
    <w:name w:val="Textkörper 21"/>
    <w:basedOn w:val="Standard"/>
    <w:pPr>
      <w:spacing w:line="360" w:lineRule="auto"/>
      <w:ind w:right="3686"/>
      <w:jc w:val="both"/>
    </w:pPr>
    <w:rPr>
      <w:rFonts w:ascii="SUET Sans" w:eastAsia="SUET Sans" w:hAnsi="SUET Sans" w:cs="SUET Sans"/>
      <w:sz w:val="22"/>
    </w:rPr>
  </w:style>
  <w:style w:type="paragraph" w:customStyle="1" w:styleId="page-headline-lg">
    <w:name w:val="page-headline-lg"/>
    <w:basedOn w:val="Standard"/>
    <w:rPr>
      <w:rFonts w:ascii="montserratregular" w:eastAsia="montserratregular" w:hAnsi="montserratregular" w:cs="montserratregular"/>
      <w:color w:val="1C1C1C"/>
      <w:sz w:val="24"/>
      <w:szCs w:val="24"/>
      <w:lang w:eastAsia="zh-CN"/>
    </w:rPr>
  </w:style>
  <w:style w:type="paragraph" w:customStyle="1" w:styleId="Framecontents">
    <w:name w:val="Frame contents"/>
    <w:basedOn w:val="Standard"/>
  </w:style>
  <w:style w:type="character" w:customStyle="1" w:styleId="TextkrperZchn">
    <w:name w:val="Textkörper Zchn"/>
    <w:rPr>
      <w:rFonts w:ascii="SUET Sans" w:eastAsia="Times New Roman" w:hAnsi="SUET Sans" w:cs="Times New Roman"/>
      <w:szCs w:val="20"/>
      <w:lang w:val="de-DE" w:eastAsia="de-DE"/>
    </w:rPr>
  </w:style>
  <w:style w:type="character" w:customStyle="1" w:styleId="Internetlink">
    <w:name w:val="Internet link"/>
    <w:rPr>
      <w:color w:val="0000FF"/>
      <w:u w:val="single"/>
    </w:rPr>
  </w:style>
  <w:style w:type="character" w:customStyle="1" w:styleId="Textkrper2Zchn">
    <w:name w:val="Textkörper 2 Zchn"/>
    <w:rPr>
      <w:rFonts w:ascii="Times" w:eastAsia="Times New Roman" w:hAnsi="Times" w:cs="Times"/>
      <w:lang w:val="de-DE" w:eastAsia="de-DE"/>
    </w:rPr>
  </w:style>
  <w:style w:type="character" w:customStyle="1" w:styleId="longtext">
    <w:name w:val="long_text"/>
    <w:basedOn w:val="Absatz-Standardschriftart"/>
  </w:style>
  <w:style w:type="character" w:customStyle="1" w:styleId="gt-icon-text1">
    <w:name w:val="gt-icon-text1"/>
    <w:basedOn w:val="Absatz-Standardschriftart"/>
  </w:style>
  <w:style w:type="character" w:customStyle="1" w:styleId="berschrift5Zchn">
    <w:name w:val="Überschrift 5 Zchn"/>
    <w:rPr>
      <w:rFonts w:ascii="Arial" w:eastAsia="Times" w:hAnsi="Arial" w:cs="Arial"/>
      <w:b/>
      <w:bCs/>
      <w:sz w:val="24"/>
      <w:lang w:val="fr-FR" w:eastAsia="fr-FR"/>
    </w:rPr>
  </w:style>
  <w:style w:type="character" w:customStyle="1" w:styleId="KopfzeileZchn">
    <w:name w:val="Kopfzeile Zchn"/>
    <w:rPr>
      <w:rFonts w:ascii="Times" w:eastAsia="Times New Roman" w:hAnsi="Times" w:cs="Times"/>
      <w:lang w:val="de-DE" w:eastAsia="de-DE"/>
    </w:rPr>
  </w:style>
  <w:style w:type="character" w:customStyle="1" w:styleId="FuzeileZchn">
    <w:name w:val="Fußzeile Zchn"/>
    <w:rPr>
      <w:rFonts w:ascii="Times" w:eastAsia="Times New Roman" w:hAnsi="Times" w:cs="Times"/>
      <w:lang w:val="de-DE" w:eastAsia="de-DE"/>
    </w:rPr>
  </w:style>
  <w:style w:type="character" w:customStyle="1" w:styleId="hps">
    <w:name w:val="hps"/>
    <w:basedOn w:val="Absatz-Standardschriftart"/>
  </w:style>
  <w:style w:type="character" w:customStyle="1" w:styleId="berschrift3Zchn">
    <w:name w:val="Überschrift 3 Zchn"/>
    <w:rPr>
      <w:rFonts w:ascii="Cambria" w:eastAsia="Times New Roman" w:hAnsi="Cambria" w:cs="Times New Roman"/>
      <w:b/>
      <w:bCs/>
      <w:sz w:val="26"/>
      <w:szCs w:val="26"/>
      <w:lang w:val="de-DE" w:eastAsia="de-DE"/>
    </w:rPr>
  </w:style>
  <w:style w:type="character" w:styleId="Kommentarzeichen">
    <w:name w:val="annotation reference"/>
    <w:rPr>
      <w:sz w:val="16"/>
      <w:szCs w:val="16"/>
    </w:rPr>
  </w:style>
  <w:style w:type="character" w:customStyle="1" w:styleId="KommentartextZchn">
    <w:name w:val="Kommentartext Zchn"/>
    <w:rPr>
      <w:rFonts w:ascii="Times" w:eastAsia="Times New Roman" w:hAnsi="Times" w:cs="Times"/>
      <w:lang w:val="de-DE" w:eastAsia="de-DE"/>
    </w:rPr>
  </w:style>
  <w:style w:type="character" w:customStyle="1" w:styleId="KommentarthemaZchn">
    <w:name w:val="Kommentarthema Zchn"/>
    <w:rPr>
      <w:rFonts w:ascii="Times" w:eastAsia="Times New Roman" w:hAnsi="Times" w:cs="Times"/>
      <w:b/>
      <w:bCs/>
      <w:lang w:val="de-DE" w:eastAsia="de-DE"/>
    </w:rPr>
  </w:style>
  <w:style w:type="character" w:customStyle="1" w:styleId="berschrift1Zchn">
    <w:name w:val="Überschrift 1 Zchn"/>
    <w:basedOn w:val="Absatz-Standardschriftart"/>
    <w:rPr>
      <w:rFonts w:ascii="Arial" w:eastAsia="Times New Roman" w:hAnsi="Arial" w:cs="Arial"/>
      <w:b/>
      <w:bCs/>
      <w:sz w:val="32"/>
      <w:szCs w:val="32"/>
    </w:rPr>
  </w:style>
  <w:style w:type="character" w:styleId="NichtaufgelsteErwhnung">
    <w:name w:val="Unresolved Mention"/>
    <w:basedOn w:val="Absatz-Standardschriftart"/>
    <w:rPr>
      <w:color w:val="808080"/>
      <w:shd w:val="clear" w:color="auto" w:fill="E6E6E6"/>
    </w:rPr>
  </w:style>
  <w:style w:type="character" w:customStyle="1" w:styleId="berschrift4Zchn">
    <w:name w:val="Überschrift 4 Zchn"/>
    <w:basedOn w:val="Absatz-Standardschriftart"/>
    <w:rPr>
      <w:rFonts w:ascii="Calibri Light" w:eastAsia="DengXian Light" w:hAnsi="Calibri Light" w:cs="F"/>
      <w:i/>
      <w:iCs/>
      <w:color w:val="2E74B5"/>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numbering" w:customStyle="1" w:styleId="KeineListe1">
    <w:name w:val="Keine Liste1"/>
    <w:basedOn w:val="KeineListe"/>
    <w:pPr>
      <w:numPr>
        <w:numId w:val="1"/>
      </w:numPr>
    </w:pPr>
  </w:style>
  <w:style w:type="paragraph" w:customStyle="1" w:styleId="Rahmeninhalt">
    <w:name w:val="Rahmeninhalt"/>
    <w:basedOn w:val="Standard"/>
    <w:qFormat/>
    <w:rsid w:val="000331A6"/>
    <w:pPr>
      <w:autoSpaceDN/>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Ortloff</dc:creator>
  <cp:lastModifiedBy>Christa Bierschenk</cp:lastModifiedBy>
  <cp:revision>3</cp:revision>
  <cp:lastPrinted>2018-09-18T16:14:00Z</cp:lastPrinted>
  <dcterms:created xsi:type="dcterms:W3CDTF">2018-09-18T16:15:00Z</dcterms:created>
  <dcterms:modified xsi:type="dcterms:W3CDTF">2018-09-18T16:16:00Z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r8>0</vt:r8>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