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420C" w14:textId="58DE6614" w:rsidR="00571C9F" w:rsidRDefault="00916116">
      <w:pPr>
        <w:tabs>
          <w:tab w:val="left" w:pos="8080"/>
          <w:tab w:val="left" w:pos="9214"/>
        </w:tabs>
        <w:ind w:right="2408"/>
        <w:jc w:val="both"/>
      </w:pPr>
      <w:r>
        <w:rPr>
          <w:rFonts w:ascii="Arial" w:eastAsia="Arial" w:hAnsi="Arial" w:cs="Arial"/>
          <w:b/>
          <w:bCs/>
          <w:iCs/>
          <w:sz w:val="28"/>
          <w:szCs w:val="28"/>
        </w:rPr>
        <w:t>Kleine Rasenflächen mühelos mähen</w:t>
      </w:r>
    </w:p>
    <w:p w14:paraId="15CC90B1" w14:textId="6F58DB1B" w:rsidR="00571C9F" w:rsidRDefault="00916116">
      <w:pPr>
        <w:pStyle w:val="berschrift5"/>
        <w:tabs>
          <w:tab w:val="left" w:pos="8080"/>
        </w:tabs>
        <w:ind w:right="3401"/>
        <w:jc w:val="left"/>
        <w:rPr>
          <w:lang w:val="de-DE"/>
        </w:rPr>
      </w:pPr>
      <w:bookmarkStart w:id="0" w:name="_GoBack"/>
      <w:bookmarkEnd w:id="0"/>
      <w:r>
        <w:rPr>
          <w:b w:val="0"/>
          <w:sz w:val="20"/>
          <w:lang w:val="de-DE" w:eastAsia="de-DE"/>
        </w:rPr>
        <w:t xml:space="preserve">Der neue GARDENA </w:t>
      </w:r>
      <w:r w:rsidR="009B7EB5">
        <w:rPr>
          <w:b w:val="0"/>
          <w:sz w:val="20"/>
          <w:lang w:val="de-DE" w:eastAsia="de-DE"/>
        </w:rPr>
        <w:t xml:space="preserve">Akku-Rasenmäher </w:t>
      </w:r>
      <w:proofErr w:type="spellStart"/>
      <w:r>
        <w:rPr>
          <w:b w:val="0"/>
          <w:sz w:val="20"/>
          <w:lang w:val="de-DE" w:eastAsia="de-DE"/>
        </w:rPr>
        <w:t>HandyMower</w:t>
      </w:r>
      <w:proofErr w:type="spellEnd"/>
      <w:r>
        <w:rPr>
          <w:b w:val="0"/>
          <w:sz w:val="20"/>
          <w:lang w:val="de-DE" w:eastAsia="de-DE"/>
        </w:rPr>
        <w:t xml:space="preserve"> </w:t>
      </w:r>
    </w:p>
    <w:p w14:paraId="63D790F8" w14:textId="356F4ACB" w:rsidR="00571C9F" w:rsidRDefault="00571C9F">
      <w:pPr>
        <w:tabs>
          <w:tab w:val="left" w:pos="5547"/>
        </w:tabs>
        <w:ind w:right="3401"/>
        <w:jc w:val="both"/>
        <w:rPr>
          <w:rFonts w:ascii="Arial" w:eastAsia="Arial" w:hAnsi="Arial" w:cs="Arial"/>
          <w:color w:val="000000"/>
          <w:sz w:val="22"/>
          <w:szCs w:val="22"/>
        </w:rPr>
      </w:pPr>
    </w:p>
    <w:p w14:paraId="5FE15C8C" w14:textId="6F7ACF40" w:rsidR="00571C9F" w:rsidRDefault="009E46CD">
      <w:pPr>
        <w:tabs>
          <w:tab w:val="right" w:pos="7088"/>
          <w:tab w:val="left" w:pos="8080"/>
          <w:tab w:val="left" w:pos="9214"/>
        </w:tabs>
        <w:spacing w:after="120" w:line="260" w:lineRule="exact"/>
        <w:ind w:right="2552"/>
        <w:jc w:val="both"/>
      </w:pPr>
      <w:r>
        <w:rPr>
          <w:rFonts w:ascii="Arial" w:hAnsi="Arial" w:cs="Arial"/>
          <w:b/>
          <w:bCs/>
        </w:rPr>
        <w:t xml:space="preserve">Auch </w:t>
      </w:r>
      <w:r w:rsidR="00916116">
        <w:rPr>
          <w:rFonts w:ascii="Arial" w:hAnsi="Arial" w:cs="Arial"/>
          <w:b/>
          <w:bCs/>
        </w:rPr>
        <w:t xml:space="preserve">das kleinste Rasenstück braucht einen regelmäßigen Schnitt. Erst dann wird der Rasen so richtig saftig grün und schön dicht. Der neue, handliche GARDENA </w:t>
      </w:r>
      <w:proofErr w:type="spellStart"/>
      <w:r w:rsidR="00916116">
        <w:rPr>
          <w:rFonts w:ascii="Arial" w:hAnsi="Arial" w:cs="Arial"/>
          <w:b/>
          <w:bCs/>
        </w:rPr>
        <w:t>HandyMower</w:t>
      </w:r>
      <w:proofErr w:type="spellEnd"/>
      <w:r w:rsidR="00916116">
        <w:rPr>
          <w:rFonts w:ascii="Arial" w:hAnsi="Arial" w:cs="Arial"/>
          <w:b/>
          <w:bCs/>
        </w:rPr>
        <w:t xml:space="preserve"> Li-18/22 macht das Mähen vor allem kleiner Rasenflächen besonders einfach. </w:t>
      </w:r>
    </w:p>
    <w:p w14:paraId="63A85A9F" w14:textId="556DC3A2" w:rsidR="00571C9F" w:rsidRDefault="008915D4">
      <w:pPr>
        <w:tabs>
          <w:tab w:val="right" w:pos="7088"/>
          <w:tab w:val="left" w:pos="8080"/>
          <w:tab w:val="left" w:pos="9214"/>
        </w:tabs>
        <w:spacing w:after="120" w:line="260" w:lineRule="exact"/>
        <w:ind w:right="2552"/>
        <w:jc w:val="both"/>
        <w:rPr>
          <w:rFonts w:ascii="Arial" w:hAnsi="Arial" w:cs="Arial"/>
          <w:b/>
          <w:bCs/>
        </w:rPr>
      </w:pPr>
      <w:r>
        <w:rPr>
          <w:rFonts w:ascii="Arial" w:hAnsi="Arial" w:cs="Arial"/>
          <w:b/>
          <w:bCs/>
          <w:noProof/>
        </w:rPr>
        <w:drawing>
          <wp:anchor distT="0" distB="0" distL="114300" distR="114300" simplePos="0" relativeHeight="251660288" behindDoc="0" locked="0" layoutInCell="1" allowOverlap="1" wp14:anchorId="0CD60AC4" wp14:editId="571C39C3">
            <wp:simplePos x="0" y="0"/>
            <wp:positionH relativeFrom="column">
              <wp:posOffset>41910</wp:posOffset>
            </wp:positionH>
            <wp:positionV relativeFrom="paragraph">
              <wp:posOffset>-6350</wp:posOffset>
            </wp:positionV>
            <wp:extent cx="4485341" cy="3240000"/>
            <wp:effectExtent l="0" t="0" r="0" b="0"/>
            <wp:wrapNone/>
            <wp:docPr id="4" name="Grafik 4" descr="Ein Bild, das Gras, draußen, Baum,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350-20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1" cy="3240000"/>
                    </a:xfrm>
                    <a:prstGeom prst="rect">
                      <a:avLst/>
                    </a:prstGeom>
                  </pic:spPr>
                </pic:pic>
              </a:graphicData>
            </a:graphic>
            <wp14:sizeRelH relativeFrom="margin">
              <wp14:pctWidth>0</wp14:pctWidth>
            </wp14:sizeRelH>
            <wp14:sizeRelV relativeFrom="margin">
              <wp14:pctHeight>0</wp14:pctHeight>
            </wp14:sizeRelV>
          </wp:anchor>
        </w:drawing>
      </w:r>
    </w:p>
    <w:p w14:paraId="4CA977F4" w14:textId="77777777" w:rsidR="00571C9F" w:rsidRDefault="00571C9F">
      <w:pPr>
        <w:tabs>
          <w:tab w:val="left" w:pos="7088"/>
          <w:tab w:val="left" w:pos="8080"/>
          <w:tab w:val="left" w:pos="9214"/>
        </w:tabs>
        <w:spacing w:line="260" w:lineRule="exact"/>
        <w:ind w:right="2552"/>
        <w:jc w:val="both"/>
        <w:rPr>
          <w:rFonts w:ascii="Arial" w:eastAsia="Arial" w:hAnsi="Arial" w:cs="Arial"/>
          <w:color w:val="000000"/>
        </w:rPr>
      </w:pPr>
    </w:p>
    <w:p w14:paraId="1C6B9E97" w14:textId="77777777" w:rsidR="00571C9F" w:rsidRDefault="00571C9F">
      <w:pPr>
        <w:tabs>
          <w:tab w:val="left" w:pos="7088"/>
          <w:tab w:val="left" w:pos="8080"/>
          <w:tab w:val="left" w:pos="9214"/>
        </w:tabs>
        <w:spacing w:line="260" w:lineRule="exact"/>
        <w:ind w:right="2552"/>
        <w:jc w:val="both"/>
        <w:rPr>
          <w:rFonts w:ascii="Arial" w:eastAsia="Arial" w:hAnsi="Arial" w:cs="Arial"/>
          <w:color w:val="000000"/>
        </w:rPr>
      </w:pPr>
    </w:p>
    <w:p w14:paraId="67AFBD40" w14:textId="77777777" w:rsidR="00571C9F" w:rsidRDefault="00571C9F">
      <w:pPr>
        <w:tabs>
          <w:tab w:val="left" w:pos="8080"/>
          <w:tab w:val="left" w:pos="9214"/>
        </w:tabs>
        <w:spacing w:line="259" w:lineRule="auto"/>
        <w:ind w:right="2693"/>
        <w:jc w:val="both"/>
        <w:rPr>
          <w:rFonts w:ascii="Arial" w:hAnsi="Arial" w:cs="Arial"/>
          <w:lang w:eastAsia="zh-CN"/>
        </w:rPr>
      </w:pPr>
    </w:p>
    <w:p w14:paraId="5BFC3B81"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7683BC58"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36DD7F2B"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6A64708E"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2A3EF2EB"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4BF9FA76"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500A5995"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381B855E"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12D831A1"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0AF4B619"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68FA90EE"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6F96EEF9"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0C5AB19C"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0E5C578F"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0797D109" w14:textId="77777777" w:rsidR="00571C9F" w:rsidRDefault="00571C9F">
      <w:pPr>
        <w:tabs>
          <w:tab w:val="left" w:pos="8080"/>
          <w:tab w:val="left" w:pos="9214"/>
        </w:tabs>
        <w:spacing w:line="259" w:lineRule="auto"/>
        <w:ind w:right="2693"/>
        <w:jc w:val="both"/>
        <w:rPr>
          <w:rFonts w:ascii="Arial" w:eastAsia="Arial" w:hAnsi="Arial" w:cs="Arial"/>
          <w:color w:val="000000"/>
        </w:rPr>
      </w:pPr>
    </w:p>
    <w:p w14:paraId="663AEFB4" w14:textId="77777777" w:rsidR="00571C9F" w:rsidRDefault="00571C9F">
      <w:pPr>
        <w:pStyle w:val="Textkrper2"/>
        <w:tabs>
          <w:tab w:val="left" w:pos="5879"/>
          <w:tab w:val="left" w:pos="5954"/>
        </w:tabs>
        <w:spacing w:line="240" w:lineRule="auto"/>
        <w:ind w:right="2541"/>
        <w:rPr>
          <w:rFonts w:ascii="Arial" w:hAnsi="Arial" w:cs="Arial"/>
        </w:rPr>
      </w:pPr>
    </w:p>
    <w:p w14:paraId="7E0AB762" w14:textId="77777777" w:rsidR="00571C9F" w:rsidRDefault="00916116">
      <w:pPr>
        <w:pStyle w:val="Textkrper2"/>
        <w:tabs>
          <w:tab w:val="left" w:pos="5879"/>
          <w:tab w:val="left" w:pos="5954"/>
        </w:tabs>
        <w:spacing w:line="240" w:lineRule="auto"/>
        <w:ind w:right="2541"/>
      </w:pPr>
      <w:r>
        <w:rPr>
          <w:rFonts w:ascii="Arial" w:hAnsi="Arial" w:cs="Arial"/>
          <w:sz w:val="16"/>
          <w:szCs w:val="16"/>
        </w:rPr>
        <w:t xml:space="preserve">Der GARDENA </w:t>
      </w:r>
      <w:proofErr w:type="spellStart"/>
      <w:r>
        <w:rPr>
          <w:rFonts w:ascii="Arial" w:hAnsi="Arial" w:cs="Arial"/>
          <w:sz w:val="16"/>
          <w:szCs w:val="16"/>
        </w:rPr>
        <w:t>HandyMower</w:t>
      </w:r>
      <w:proofErr w:type="spellEnd"/>
      <w:r>
        <w:rPr>
          <w:rFonts w:ascii="Arial" w:hAnsi="Arial" w:cs="Arial"/>
          <w:sz w:val="16"/>
          <w:szCs w:val="16"/>
        </w:rPr>
        <w:t xml:space="preserve"> Li-18/22 hat einen Akku, der für viele andere Geräte des </w:t>
      </w:r>
      <w:r>
        <w:rPr>
          <w:rFonts w:ascii="Arial" w:eastAsia="Arial" w:hAnsi="Arial" w:cs="Arial"/>
          <w:sz w:val="16"/>
          <w:szCs w:val="16"/>
        </w:rPr>
        <w:t>GARDENA 18 V Li-Ionen Akku Systems</w:t>
      </w:r>
      <w:r>
        <w:rPr>
          <w:rFonts w:ascii="Arial" w:hAnsi="Arial" w:cs="Arial"/>
          <w:sz w:val="16"/>
          <w:szCs w:val="16"/>
        </w:rPr>
        <w:t xml:space="preserve"> genutzt werden kann. Einfach aufladen und weiterarbeiten.</w:t>
      </w:r>
    </w:p>
    <w:p w14:paraId="7C2A397D" w14:textId="77777777" w:rsidR="00571C9F" w:rsidRDefault="00571C9F">
      <w:pPr>
        <w:tabs>
          <w:tab w:val="left" w:pos="8080"/>
          <w:tab w:val="left" w:pos="9214"/>
        </w:tabs>
        <w:ind w:right="2692"/>
        <w:jc w:val="both"/>
        <w:rPr>
          <w:rFonts w:ascii="Arial" w:eastAsia="Times" w:hAnsi="Arial" w:cs="Arial"/>
          <w:bCs/>
          <w:lang w:eastAsia="fr-FR"/>
        </w:rPr>
      </w:pPr>
    </w:p>
    <w:p w14:paraId="7AEC593B" w14:textId="77777777" w:rsidR="00571C9F" w:rsidRDefault="00571C9F">
      <w:pPr>
        <w:tabs>
          <w:tab w:val="left" w:pos="8080"/>
          <w:tab w:val="left" w:pos="9214"/>
        </w:tabs>
        <w:ind w:right="2692"/>
        <w:jc w:val="both"/>
        <w:rPr>
          <w:rFonts w:ascii="Arial" w:eastAsia="Arial" w:hAnsi="Arial" w:cs="Arial"/>
          <w:color w:val="000000"/>
        </w:rPr>
      </w:pPr>
    </w:p>
    <w:p w14:paraId="58283121" w14:textId="2DCD2147" w:rsidR="00571C9F" w:rsidRDefault="00916116">
      <w:pPr>
        <w:tabs>
          <w:tab w:val="right" w:pos="7088"/>
          <w:tab w:val="left" w:pos="8080"/>
          <w:tab w:val="left" w:pos="9214"/>
        </w:tabs>
        <w:spacing w:after="120" w:line="260" w:lineRule="exact"/>
        <w:ind w:right="2552"/>
        <w:jc w:val="both"/>
      </w:pPr>
      <w:r>
        <w:rPr>
          <w:rFonts w:ascii="Arial" w:eastAsia="Arial" w:hAnsi="Arial" w:cs="Arial"/>
        </w:rPr>
        <w:t xml:space="preserve">Leicht, wendig, kompakt. Der neue GARDENA </w:t>
      </w:r>
      <w:proofErr w:type="spellStart"/>
      <w:r>
        <w:rPr>
          <w:rFonts w:ascii="Arial" w:eastAsia="Arial" w:hAnsi="Arial" w:cs="Arial"/>
        </w:rPr>
        <w:t>HandyMower</w:t>
      </w:r>
      <w:proofErr w:type="spellEnd"/>
      <w:r>
        <w:rPr>
          <w:rFonts w:ascii="Arial" w:eastAsia="Arial" w:hAnsi="Arial" w:cs="Arial"/>
        </w:rPr>
        <w:t xml:space="preserve"> Li-18/22 ist der ideale Rasenmäher für kleine Rasenflächen. Angetrieben von einem 18 Volt Akku mäht er </w:t>
      </w:r>
      <w:r w:rsidRPr="009B7EB5">
        <w:rPr>
          <w:rFonts w:ascii="Arial" w:eastAsia="Arial" w:hAnsi="Arial" w:cs="Arial"/>
        </w:rPr>
        <w:t>in 2</w:t>
      </w:r>
      <w:r w:rsidR="008153DE" w:rsidRPr="009B7EB5">
        <w:rPr>
          <w:rFonts w:ascii="Arial" w:eastAsia="Arial" w:hAnsi="Arial" w:cs="Arial"/>
        </w:rPr>
        <w:t>0</w:t>
      </w:r>
      <w:r w:rsidRPr="009B7EB5">
        <w:rPr>
          <w:rFonts w:ascii="Arial" w:eastAsia="Arial" w:hAnsi="Arial" w:cs="Arial"/>
        </w:rPr>
        <w:t xml:space="preserve"> Minuten</w:t>
      </w:r>
      <w:r w:rsidRPr="008153DE">
        <w:rPr>
          <w:rFonts w:ascii="Arial" w:eastAsia="Arial" w:hAnsi="Arial" w:cs="Arial"/>
        </w:rPr>
        <w:t xml:space="preserve"> etwa 50 m²</w:t>
      </w:r>
      <w:r>
        <w:rPr>
          <w:rFonts w:ascii="Arial" w:eastAsia="Arial" w:hAnsi="Arial" w:cs="Arial"/>
        </w:rPr>
        <w:t xml:space="preserve"> Rasen. Das funktioniert so einfach und mühelos wie Staubsaugen im Wohnzimmer. Und noch dazu umweltfreundlich.</w:t>
      </w:r>
    </w:p>
    <w:p w14:paraId="18F1B334" w14:textId="7FFBCAB7" w:rsidR="00571C9F" w:rsidRPr="004131A8" w:rsidRDefault="00916116" w:rsidP="004131A8">
      <w:pPr>
        <w:tabs>
          <w:tab w:val="right" w:pos="7088"/>
          <w:tab w:val="left" w:pos="8080"/>
          <w:tab w:val="left" w:pos="9214"/>
        </w:tabs>
        <w:spacing w:after="120" w:line="260" w:lineRule="exact"/>
        <w:ind w:right="2552"/>
        <w:jc w:val="both"/>
        <w:rPr>
          <w:rFonts w:ascii="Arial" w:eastAsia="Arial" w:hAnsi="Arial" w:cs="Arial"/>
        </w:rPr>
      </w:pPr>
      <w:r>
        <w:rPr>
          <w:rFonts w:ascii="Arial" w:eastAsia="Arial" w:hAnsi="Arial" w:cs="Arial"/>
        </w:rPr>
        <w:t xml:space="preserve">Der </w:t>
      </w:r>
      <w:proofErr w:type="spellStart"/>
      <w:r>
        <w:rPr>
          <w:rFonts w:ascii="Arial" w:eastAsia="Arial" w:hAnsi="Arial" w:cs="Arial"/>
        </w:rPr>
        <w:t>HandyMower</w:t>
      </w:r>
      <w:proofErr w:type="spellEnd"/>
      <w:r>
        <w:rPr>
          <w:rFonts w:ascii="Arial" w:eastAsia="Arial" w:hAnsi="Arial" w:cs="Arial"/>
        </w:rPr>
        <w:t xml:space="preserve"> kann ganz flexibel bedient werden als Einhand- oder Zweihandbedienung.</w:t>
      </w:r>
      <w:r w:rsidR="051E6B55">
        <w:rPr>
          <w:rFonts w:ascii="Arial" w:eastAsia="Arial" w:hAnsi="Arial" w:cs="Arial"/>
        </w:rPr>
        <w:t xml:space="preserve"> </w:t>
      </w:r>
      <w:r w:rsidR="49152C80" w:rsidRPr="003D0042">
        <w:rPr>
          <w:rFonts w:ascii="Arial" w:eastAsia="Arial" w:hAnsi="Arial" w:cs="Arial"/>
          <w:iCs/>
        </w:rPr>
        <w:t>D</w:t>
      </w:r>
      <w:r w:rsidR="7D9B1A3C" w:rsidRPr="003D0042">
        <w:rPr>
          <w:rFonts w:ascii="Arial" w:eastAsia="Arial" w:hAnsi="Arial" w:cs="Arial"/>
          <w:iCs/>
        </w:rPr>
        <w:t>er</w:t>
      </w:r>
      <w:r w:rsidR="49152C80" w:rsidRPr="003D0042">
        <w:rPr>
          <w:rFonts w:ascii="Arial" w:eastAsia="Arial" w:hAnsi="Arial" w:cs="Arial"/>
          <w:iCs/>
        </w:rPr>
        <w:t xml:space="preserve"> </w:t>
      </w:r>
      <w:r w:rsidR="7D9B1A3C" w:rsidRPr="003D0042">
        <w:rPr>
          <w:rFonts w:ascii="Arial" w:eastAsia="Arial" w:hAnsi="Arial" w:cs="Arial"/>
          <w:iCs/>
        </w:rPr>
        <w:t>schwenkbare Handgriff ermöglicht komfortables Arbeiten</w:t>
      </w:r>
      <w:r w:rsidR="6FEF2BB6" w:rsidRPr="003D0042">
        <w:rPr>
          <w:rFonts w:ascii="Arial" w:eastAsia="Arial" w:hAnsi="Arial" w:cs="Arial"/>
          <w:iCs/>
        </w:rPr>
        <w:t>.</w:t>
      </w:r>
      <w:r w:rsidR="7D9B1A3C" w:rsidRPr="003D0042">
        <w:rPr>
          <w:rFonts w:ascii="Arial" w:eastAsia="Arial" w:hAnsi="Arial" w:cs="Arial"/>
          <w:iCs/>
        </w:rPr>
        <w:t xml:space="preserve"> </w:t>
      </w:r>
      <w:r w:rsidR="4AD32EAB" w:rsidRPr="003D0042">
        <w:rPr>
          <w:rFonts w:ascii="Arial" w:eastAsia="Arial" w:hAnsi="Arial" w:cs="Arial"/>
          <w:iCs/>
        </w:rPr>
        <w:t xml:space="preserve">Der Mäher ist </w:t>
      </w:r>
      <w:r w:rsidR="12659F76" w:rsidRPr="003D0042">
        <w:rPr>
          <w:rFonts w:ascii="Arial" w:eastAsia="Arial" w:hAnsi="Arial" w:cs="Arial"/>
          <w:iCs/>
        </w:rPr>
        <w:t xml:space="preserve">zudem </w:t>
      </w:r>
      <w:r w:rsidR="4AD32EAB" w:rsidRPr="003D0042">
        <w:rPr>
          <w:rFonts w:ascii="Arial" w:eastAsia="Arial" w:hAnsi="Arial" w:cs="Arial"/>
          <w:iCs/>
        </w:rPr>
        <w:t>besonders wendig und</w:t>
      </w:r>
      <w:r w:rsidR="003E3FF5">
        <w:rPr>
          <w:rFonts w:ascii="Arial" w:eastAsia="Arial" w:hAnsi="Arial" w:cs="Arial"/>
          <w:iCs/>
        </w:rPr>
        <w:t xml:space="preserve"> erreicht</w:t>
      </w:r>
      <w:r w:rsidR="4AD32EAB" w:rsidRPr="003D0042">
        <w:rPr>
          <w:rFonts w:ascii="Arial" w:eastAsia="Arial" w:hAnsi="Arial" w:cs="Arial"/>
          <w:iCs/>
        </w:rPr>
        <w:t xml:space="preserve"> </w:t>
      </w:r>
      <w:r w:rsidR="00B6221B">
        <w:rPr>
          <w:rFonts w:ascii="Arial" w:eastAsia="Arial" w:hAnsi="Arial" w:cs="Arial"/>
          <w:iCs/>
        </w:rPr>
        <w:t>einfach</w:t>
      </w:r>
      <w:r w:rsidR="4AD32EAB" w:rsidRPr="003D0042">
        <w:rPr>
          <w:rFonts w:ascii="Arial" w:eastAsia="Arial" w:hAnsi="Arial" w:cs="Arial"/>
          <w:iCs/>
        </w:rPr>
        <w:t xml:space="preserve"> </w:t>
      </w:r>
      <w:r w:rsidR="7EB40197" w:rsidRPr="003D0042">
        <w:rPr>
          <w:rFonts w:ascii="Arial" w:eastAsia="Arial" w:hAnsi="Arial" w:cs="Arial"/>
          <w:iCs/>
        </w:rPr>
        <w:t>schwer</w:t>
      </w:r>
      <w:r w:rsidR="4AD32EAB" w:rsidRPr="003D0042">
        <w:rPr>
          <w:rFonts w:ascii="Arial" w:eastAsia="Arial" w:hAnsi="Arial" w:cs="Arial"/>
          <w:iCs/>
        </w:rPr>
        <w:t xml:space="preserve"> </w:t>
      </w:r>
      <w:r w:rsidR="7EB40197" w:rsidRPr="003D0042">
        <w:rPr>
          <w:rFonts w:ascii="Arial" w:eastAsia="Arial" w:hAnsi="Arial" w:cs="Arial"/>
          <w:iCs/>
        </w:rPr>
        <w:t xml:space="preserve">zugängliche Stellen unter </w:t>
      </w:r>
      <w:r w:rsidR="00B6221B">
        <w:rPr>
          <w:rFonts w:ascii="Arial" w:eastAsia="Arial" w:hAnsi="Arial" w:cs="Arial"/>
          <w:iCs/>
        </w:rPr>
        <w:t>Gegenständen</w:t>
      </w:r>
      <w:r w:rsidR="12659F76" w:rsidRPr="003D0042">
        <w:rPr>
          <w:rFonts w:ascii="Arial" w:eastAsia="Arial" w:hAnsi="Arial" w:cs="Arial"/>
          <w:iCs/>
        </w:rPr>
        <w:t xml:space="preserve"> und </w:t>
      </w:r>
      <w:r w:rsidR="0B91D53E" w:rsidRPr="003D0042">
        <w:rPr>
          <w:rFonts w:ascii="Arial" w:eastAsia="Arial" w:hAnsi="Arial" w:cs="Arial"/>
          <w:iCs/>
        </w:rPr>
        <w:t xml:space="preserve">mäht </w:t>
      </w:r>
      <w:r w:rsidR="12659F76" w:rsidRPr="003D0042">
        <w:rPr>
          <w:rFonts w:ascii="Arial" w:eastAsia="Arial" w:hAnsi="Arial" w:cs="Arial"/>
          <w:iCs/>
        </w:rPr>
        <w:t xml:space="preserve">problemlos </w:t>
      </w:r>
      <w:r w:rsidR="0B91D53E" w:rsidRPr="003D0042">
        <w:rPr>
          <w:rFonts w:ascii="Arial" w:eastAsia="Arial" w:hAnsi="Arial" w:cs="Arial"/>
          <w:iCs/>
        </w:rPr>
        <w:t>durch enge Passagen.</w:t>
      </w:r>
      <w:r w:rsidR="7089F7FE" w:rsidRPr="003D0042">
        <w:rPr>
          <w:rFonts w:ascii="Arial" w:eastAsia="Arial" w:hAnsi="Arial" w:cs="Arial"/>
        </w:rPr>
        <w:t xml:space="preserve"> </w:t>
      </w:r>
      <w:r w:rsidRPr="003D0042">
        <w:rPr>
          <w:rFonts w:ascii="Arial" w:eastAsia="Arial" w:hAnsi="Arial" w:cs="Arial"/>
        </w:rPr>
        <w:t>Je nachdem wie hoch das Gras ist, lässt sich der Mäher über die</w:t>
      </w:r>
      <w:r>
        <w:rPr>
          <w:rFonts w:ascii="Arial" w:eastAsia="Arial" w:hAnsi="Arial" w:cs="Arial"/>
        </w:rPr>
        <w:t xml:space="preserve"> dreistufige Schnitthöhenverstellung optimal einstellen. Das 22 </w:t>
      </w:r>
      <w:r w:rsidR="00DD01AF">
        <w:rPr>
          <w:rFonts w:ascii="Arial" w:eastAsia="Arial" w:hAnsi="Arial" w:cs="Arial"/>
        </w:rPr>
        <w:t>Zentimeter</w:t>
      </w:r>
      <w:r>
        <w:rPr>
          <w:rFonts w:ascii="Arial" w:eastAsia="Arial" w:hAnsi="Arial" w:cs="Arial"/>
        </w:rPr>
        <w:t xml:space="preserve"> lange Mulchmesser des GARDENA </w:t>
      </w:r>
      <w:proofErr w:type="spellStart"/>
      <w:r>
        <w:rPr>
          <w:rFonts w:ascii="Arial" w:eastAsia="Arial" w:hAnsi="Arial" w:cs="Arial"/>
        </w:rPr>
        <w:t>HandyMowers</w:t>
      </w:r>
      <w:proofErr w:type="spellEnd"/>
      <w:r>
        <w:rPr>
          <w:rFonts w:ascii="Arial" w:eastAsia="Arial" w:hAnsi="Arial" w:cs="Arial"/>
        </w:rPr>
        <w:t xml:space="preserve"> schneidet ca. ein Drittel der Grashalme ab. </w:t>
      </w:r>
      <w:r w:rsidR="00A857F1">
        <w:rPr>
          <w:rFonts w:ascii="Arial" w:eastAsia="Arial" w:hAnsi="Arial" w:cs="Arial"/>
        </w:rPr>
        <w:t>Der Mäher</w:t>
      </w:r>
      <w:r>
        <w:rPr>
          <w:rFonts w:ascii="Arial" w:eastAsia="Arial" w:hAnsi="Arial" w:cs="Arial"/>
        </w:rPr>
        <w:t xml:space="preserve"> zerkleinert sie gleichzeitig so fein, dass der Grasschnitt auf der Fläche liegen bleiben kann. </w:t>
      </w:r>
      <w:r w:rsidR="00B6221B">
        <w:rPr>
          <w:rFonts w:ascii="Arial" w:eastAsia="Arial" w:hAnsi="Arial" w:cs="Arial"/>
        </w:rPr>
        <w:t>D</w:t>
      </w:r>
      <w:r>
        <w:rPr>
          <w:rFonts w:ascii="Arial" w:eastAsia="Arial" w:hAnsi="Arial" w:cs="Arial"/>
        </w:rPr>
        <w:t>as Schnittgut wirkt wie ein natürlicher Dünger. Gleichzeitig entfällt die Entsorgung des Grasschnitts. Das spart Platz und Zeit.</w:t>
      </w:r>
    </w:p>
    <w:p w14:paraId="26BF31A0" w14:textId="77777777" w:rsidR="003B6B7D" w:rsidRDefault="00916116">
      <w:pPr>
        <w:tabs>
          <w:tab w:val="right" w:pos="7088"/>
          <w:tab w:val="left" w:pos="8080"/>
          <w:tab w:val="left" w:pos="9214"/>
        </w:tabs>
        <w:spacing w:after="120" w:line="260" w:lineRule="exact"/>
        <w:ind w:right="2552"/>
        <w:jc w:val="both"/>
        <w:rPr>
          <w:rFonts w:ascii="Arial" w:eastAsia="Arial" w:hAnsi="Arial" w:cs="Arial"/>
        </w:rPr>
      </w:pPr>
      <w:r>
        <w:rPr>
          <w:rFonts w:ascii="Arial" w:eastAsia="Arial" w:hAnsi="Arial" w:cs="Arial"/>
        </w:rPr>
        <w:t xml:space="preserve">Einmal pro Woche gemäht, bildet sich außerdem weniger Rasenfilz und Rasenunkräuter haben kaum noch Chancen durchzukommen. Nach dem Mähen wird der Handgriff des </w:t>
      </w:r>
      <w:proofErr w:type="spellStart"/>
      <w:r>
        <w:rPr>
          <w:rFonts w:ascii="Arial" w:eastAsia="Arial" w:hAnsi="Arial" w:cs="Arial"/>
        </w:rPr>
        <w:t>HandyMowers</w:t>
      </w:r>
      <w:proofErr w:type="spellEnd"/>
      <w:r>
        <w:rPr>
          <w:rFonts w:ascii="Arial" w:eastAsia="Arial" w:hAnsi="Arial" w:cs="Arial"/>
        </w:rPr>
        <w:t xml:space="preserve"> einfach senkrecht gestellt, und das Gerät kann platzsparend </w:t>
      </w:r>
      <w:r w:rsidR="00307962">
        <w:rPr>
          <w:rFonts w:ascii="Arial" w:eastAsia="Arial" w:hAnsi="Arial" w:cs="Arial"/>
        </w:rPr>
        <w:t>aufbewahrt</w:t>
      </w:r>
      <w:r>
        <w:rPr>
          <w:rFonts w:ascii="Arial" w:eastAsia="Arial" w:hAnsi="Arial" w:cs="Arial"/>
        </w:rPr>
        <w:t xml:space="preserve"> werden.</w:t>
      </w:r>
    </w:p>
    <w:p w14:paraId="33B781AA" w14:textId="7A4E3E76" w:rsidR="00571C9F" w:rsidRPr="003B6B7D" w:rsidRDefault="00916116">
      <w:pPr>
        <w:tabs>
          <w:tab w:val="right" w:pos="7088"/>
          <w:tab w:val="left" w:pos="8080"/>
          <w:tab w:val="left" w:pos="9214"/>
        </w:tabs>
        <w:spacing w:after="120" w:line="260" w:lineRule="exact"/>
        <w:ind w:right="2552"/>
        <w:jc w:val="both"/>
        <w:rPr>
          <w:rFonts w:ascii="Arial" w:eastAsia="Arial" w:hAnsi="Arial" w:cs="Arial"/>
        </w:rPr>
      </w:pPr>
      <w:r>
        <w:rPr>
          <w:rFonts w:ascii="Arial" w:eastAsia="Arial" w:hAnsi="Arial" w:cs="Arial"/>
        </w:rPr>
        <w:t xml:space="preserve">Der leistungsstarke Akku des </w:t>
      </w:r>
      <w:proofErr w:type="spellStart"/>
      <w:r>
        <w:rPr>
          <w:rFonts w:ascii="Arial" w:eastAsia="Arial" w:hAnsi="Arial" w:cs="Arial"/>
        </w:rPr>
        <w:t>HandyMowers</w:t>
      </w:r>
      <w:proofErr w:type="spellEnd"/>
      <w:r>
        <w:rPr>
          <w:rFonts w:ascii="Arial" w:eastAsia="Arial" w:hAnsi="Arial" w:cs="Arial"/>
        </w:rPr>
        <w:t xml:space="preserve"> ist Teil des </w:t>
      </w:r>
      <w:bookmarkStart w:id="1" w:name="__DdeLink__999_3637328361"/>
      <w:r>
        <w:rPr>
          <w:rFonts w:ascii="Arial" w:eastAsia="Arial" w:hAnsi="Arial" w:cs="Arial"/>
        </w:rPr>
        <w:t>GARDENA 18 V Li-Ionen Akku</w:t>
      </w:r>
      <w:r w:rsidR="00307962">
        <w:rPr>
          <w:rFonts w:ascii="Arial" w:eastAsia="Arial" w:hAnsi="Arial" w:cs="Arial"/>
        </w:rPr>
        <w:t>-</w:t>
      </w:r>
      <w:r>
        <w:rPr>
          <w:rFonts w:ascii="Arial" w:eastAsia="Arial" w:hAnsi="Arial" w:cs="Arial"/>
        </w:rPr>
        <w:t>System</w:t>
      </w:r>
      <w:bookmarkEnd w:id="1"/>
      <w:r>
        <w:rPr>
          <w:rFonts w:ascii="Arial" w:eastAsia="Arial" w:hAnsi="Arial" w:cs="Arial"/>
        </w:rPr>
        <w:t xml:space="preserve">s. Das heißt, er kann jederzeit aufgeladen und für viele weitere </w:t>
      </w:r>
      <w:r>
        <w:rPr>
          <w:rFonts w:ascii="Arial" w:eastAsia="Arial" w:hAnsi="Arial" w:cs="Arial"/>
        </w:rPr>
        <w:lastRenderedPageBreak/>
        <w:t>Gartengeräte des Systems verwendet werden, zum Beispiel für das Schneiden, Stutzen, Trimmen, Laubsammeln und Bewässern.</w:t>
      </w:r>
      <w:r>
        <w:rPr>
          <w:rFonts w:ascii="Arial" w:eastAsia="Arial" w:hAnsi="Arial" w:cs="Arial"/>
        </w:rPr>
        <w:tab/>
      </w:r>
      <w:r>
        <w:rPr>
          <w:rFonts w:ascii="Arial" w:eastAsia="Arial" w:hAnsi="Arial" w:cs="Arial"/>
          <w:color w:val="000000"/>
          <w:sz w:val="24"/>
          <w:szCs w:val="24"/>
        </w:rPr>
        <w:t>■</w:t>
      </w:r>
    </w:p>
    <w:p w14:paraId="21F62058" w14:textId="77777777" w:rsidR="00571C9F" w:rsidRDefault="00571C9F">
      <w:pPr>
        <w:ind w:right="3401"/>
        <w:rPr>
          <w:rFonts w:ascii="Arial" w:hAnsi="Arial" w:cs="Arial"/>
          <w:lang w:val="it-IT"/>
        </w:rPr>
      </w:pPr>
    </w:p>
    <w:p w14:paraId="7A438251" w14:textId="77777777" w:rsidR="00571C9F" w:rsidRDefault="00571C9F">
      <w:pPr>
        <w:tabs>
          <w:tab w:val="left" w:pos="6237"/>
        </w:tabs>
        <w:ind w:right="3401"/>
        <w:rPr>
          <w:rFonts w:ascii="Arial" w:hAnsi="Arial" w:cs="Arial"/>
          <w:color w:val="000000"/>
          <w:sz w:val="0"/>
          <w:szCs w:val="0"/>
          <w:highlight w:val="black"/>
          <w:u w:color="000000"/>
          <w:lang w:val="x-none" w:eastAsia="x-none" w:bidi="x-none"/>
        </w:rPr>
      </w:pPr>
    </w:p>
    <w:p w14:paraId="0AEB6008" w14:textId="77777777" w:rsidR="00571C9F" w:rsidRDefault="00571C9F">
      <w:pPr>
        <w:ind w:right="3401"/>
        <w:rPr>
          <w:rFonts w:ascii="Arial" w:hAnsi="Arial" w:cs="Arial"/>
          <w:lang w:val="it-IT"/>
        </w:rPr>
      </w:pPr>
    </w:p>
    <w:p w14:paraId="02CFB71A" w14:textId="77777777" w:rsidR="00571C9F" w:rsidRDefault="00571C9F">
      <w:pPr>
        <w:ind w:right="3401"/>
        <w:rPr>
          <w:rFonts w:ascii="Arial" w:hAnsi="Arial" w:cs="Arial"/>
          <w:lang w:val="it-IT"/>
        </w:rPr>
      </w:pPr>
    </w:p>
    <w:p w14:paraId="75B009A7" w14:textId="77777777" w:rsidR="00571C9F" w:rsidRDefault="00916116">
      <w:pPr>
        <w:ind w:right="3401"/>
        <w:jc w:val="both"/>
        <w:rPr>
          <w:rFonts w:ascii="Arial" w:hAnsi="Arial" w:cs="Arial"/>
          <w:b/>
          <w:sz w:val="16"/>
          <w:szCs w:val="16"/>
        </w:rPr>
      </w:pPr>
      <w:r>
        <w:rPr>
          <w:rFonts w:ascii="Arial" w:hAnsi="Arial" w:cs="Arial"/>
          <w:b/>
          <w:sz w:val="16"/>
          <w:szCs w:val="16"/>
        </w:rPr>
        <w:t>Über GARDENA</w:t>
      </w:r>
    </w:p>
    <w:p w14:paraId="7D6F481F" w14:textId="095FDCA6" w:rsidR="00571C9F" w:rsidRDefault="00916116">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3DA08939" w14:textId="77777777" w:rsidR="009213E5" w:rsidRDefault="009213E5">
      <w:pPr>
        <w:ind w:right="2513"/>
        <w:jc w:val="both"/>
        <w:rPr>
          <w:rFonts w:ascii="Arial" w:hAnsi="Arial" w:cs="Arial"/>
          <w:sz w:val="16"/>
          <w:szCs w:val="16"/>
        </w:rPr>
      </w:pPr>
    </w:p>
    <w:sectPr w:rsidR="009213E5" w:rsidSect="00140BBE">
      <w:footerReference w:type="default" r:id="rId12"/>
      <w:footerReference w:type="first" r:id="rId13"/>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E7C9" w14:textId="77777777" w:rsidR="00B44701" w:rsidRDefault="00B44701">
      <w:r>
        <w:separator/>
      </w:r>
    </w:p>
  </w:endnote>
  <w:endnote w:type="continuationSeparator" w:id="0">
    <w:p w14:paraId="1E8FE583" w14:textId="77777777" w:rsidR="00B44701" w:rsidRDefault="00B4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85C8" w14:textId="77777777" w:rsidR="00571C9F" w:rsidRDefault="00916116">
    <w:pPr>
      <w:pStyle w:val="Fuzeile"/>
      <w:jc w:val="right"/>
    </w:pPr>
    <w:r>
      <w:fldChar w:fldCharType="begin"/>
    </w:r>
    <w:r>
      <w:instrText>PAGE</w:instrText>
    </w:r>
    <w:r>
      <w:fldChar w:fldCharType="separate"/>
    </w:r>
    <w:r>
      <w:t>3</w:t>
    </w:r>
    <w:r>
      <w:fldChar w:fldCharType="end"/>
    </w:r>
  </w:p>
  <w:p w14:paraId="2FBD28E4" w14:textId="77777777" w:rsidR="00571C9F" w:rsidRDefault="00571C9F">
    <w:pPr>
      <w:tabs>
        <w:tab w:val="left" w:pos="1072"/>
      </w:tabs>
      <w:jc w:val="right"/>
      <w:rPr>
        <w:rFonts w:ascii="Century Gothic" w:hAnsi="Century Gothic" w:cs="Calibri"/>
        <w:b/>
        <w:color w:val="FFFFFF"/>
        <w:sz w:val="18"/>
        <w:szCs w:val="18"/>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tblGrid>
    <w:tr w:rsidR="00E5209E" w14:paraId="0BF60F78" w14:textId="77777777" w:rsidTr="07CA9E6F">
      <w:tc>
        <w:tcPr>
          <w:tcW w:w="3213" w:type="dxa"/>
        </w:tcPr>
        <w:p w14:paraId="1AE7C4FB" w14:textId="468A3C7E" w:rsidR="00E5209E" w:rsidRDefault="00E5209E" w:rsidP="00E5209E">
          <w:pPr>
            <w:pStyle w:val="Kopfzeile"/>
            <w:jc w:val="center"/>
          </w:pPr>
        </w:p>
      </w:tc>
      <w:tc>
        <w:tcPr>
          <w:tcW w:w="3213" w:type="dxa"/>
        </w:tcPr>
        <w:p w14:paraId="40D9ACB5" w14:textId="7CB3EB8D" w:rsidR="00E5209E" w:rsidRDefault="00E5209E" w:rsidP="00E5209E">
          <w:pPr>
            <w:pStyle w:val="Kopfzeile"/>
            <w:ind w:right="-115"/>
            <w:jc w:val="right"/>
          </w:pPr>
        </w:p>
      </w:tc>
    </w:tr>
  </w:tbl>
  <w:p w14:paraId="0EAFD2C7" w14:textId="195B9F1D" w:rsidR="796115FE" w:rsidRDefault="796115FE" w:rsidP="00E520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D5259" w14:textId="77777777" w:rsidR="00B44701" w:rsidRDefault="00B44701">
      <w:r>
        <w:separator/>
      </w:r>
    </w:p>
  </w:footnote>
  <w:footnote w:type="continuationSeparator" w:id="0">
    <w:p w14:paraId="2B9A75B5" w14:textId="77777777" w:rsidR="00B44701" w:rsidRDefault="00B4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4E20"/>
    <w:multiLevelType w:val="multilevel"/>
    <w:tmpl w:val="CD0A6C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6938E0"/>
    <w:multiLevelType w:val="multilevel"/>
    <w:tmpl w:val="627EDA18"/>
    <w:lvl w:ilvl="0">
      <w:start w:val="1"/>
      <w:numFmt w:val="bullet"/>
      <w:lvlText w:val=""/>
      <w:lvlJc w:val="left"/>
      <w:pPr>
        <w:ind w:left="284" w:hanging="284"/>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5016E28"/>
    <w:multiLevelType w:val="multilevel"/>
    <w:tmpl w:val="913C4C88"/>
    <w:lvl w:ilvl="0">
      <w:start w:val="1"/>
      <w:numFmt w:val="bullet"/>
      <w:lvlText w:val=""/>
      <w:lvlJc w:val="left"/>
      <w:pPr>
        <w:ind w:left="284" w:hanging="284"/>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9F"/>
    <w:rsid w:val="00140BBE"/>
    <w:rsid w:val="00150AEA"/>
    <w:rsid w:val="00307962"/>
    <w:rsid w:val="00395C04"/>
    <w:rsid w:val="003B6B7D"/>
    <w:rsid w:val="003D0042"/>
    <w:rsid w:val="003E3FF5"/>
    <w:rsid w:val="004131A8"/>
    <w:rsid w:val="00502ACD"/>
    <w:rsid w:val="00571C9F"/>
    <w:rsid w:val="00716F49"/>
    <w:rsid w:val="008153DE"/>
    <w:rsid w:val="008915D4"/>
    <w:rsid w:val="008C0366"/>
    <w:rsid w:val="008F1849"/>
    <w:rsid w:val="00916116"/>
    <w:rsid w:val="009213E5"/>
    <w:rsid w:val="009B7EB5"/>
    <w:rsid w:val="009E46CD"/>
    <w:rsid w:val="00A61403"/>
    <w:rsid w:val="00A857F1"/>
    <w:rsid w:val="00B13287"/>
    <w:rsid w:val="00B44701"/>
    <w:rsid w:val="00B6221B"/>
    <w:rsid w:val="00BD74E9"/>
    <w:rsid w:val="00C031B1"/>
    <w:rsid w:val="00D36BF7"/>
    <w:rsid w:val="00DB67A5"/>
    <w:rsid w:val="00DD01AF"/>
    <w:rsid w:val="00E22258"/>
    <w:rsid w:val="00E5209E"/>
    <w:rsid w:val="00F516BB"/>
    <w:rsid w:val="051E6B55"/>
    <w:rsid w:val="07CA9E6F"/>
    <w:rsid w:val="08E732BE"/>
    <w:rsid w:val="0B91D53E"/>
    <w:rsid w:val="0EB59B80"/>
    <w:rsid w:val="12659F76"/>
    <w:rsid w:val="162D8766"/>
    <w:rsid w:val="1A04AB5B"/>
    <w:rsid w:val="302CEC19"/>
    <w:rsid w:val="3638A942"/>
    <w:rsid w:val="3A057F8C"/>
    <w:rsid w:val="41B026F2"/>
    <w:rsid w:val="49152C80"/>
    <w:rsid w:val="4AD32EAB"/>
    <w:rsid w:val="4CFC2A43"/>
    <w:rsid w:val="4F6A3F4C"/>
    <w:rsid w:val="647FD4FD"/>
    <w:rsid w:val="64E00B8B"/>
    <w:rsid w:val="69614499"/>
    <w:rsid w:val="6FEF2BB6"/>
    <w:rsid w:val="7089F7FE"/>
    <w:rsid w:val="74D009B6"/>
    <w:rsid w:val="7780FE53"/>
    <w:rsid w:val="796115FE"/>
    <w:rsid w:val="7C723A0F"/>
    <w:rsid w:val="7D9B1A3C"/>
    <w:rsid w:val="7EB40197"/>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D0A56"/>
  <w15:docId w15:val="{D633CCB6-36D7-4D80-B33B-9B0490C8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Aufzhlungszeichen1">
    <w:name w:val="Aufzählungszeichen1"/>
    <w:qFormat/>
    <w:rPr>
      <w:rFonts w:ascii="OpenSymbol" w:eastAsia="OpenSymbol" w:hAnsi="OpenSymbol" w:cs="OpenSymbol"/>
    </w:rPr>
  </w:style>
  <w:style w:type="character" w:customStyle="1" w:styleId="ListLabel31">
    <w:name w:val="ListLabel 31"/>
    <w:qFormat/>
    <w:rPr>
      <w:rFonts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Wingdings"/>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Wingdings"/>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8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Olga Maul</DisplayName>
        <AccountId>105</AccountId>
        <AccountType/>
      </UserInfo>
      <UserInfo>
        <DisplayName>Dennis Koehler</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2.xml><?xml version="1.0" encoding="utf-8"?>
<ds:datastoreItem xmlns:ds="http://schemas.openxmlformats.org/officeDocument/2006/customXml" ds:itemID="{465D4F4F-1C7A-4798-A7C9-9DF923F9A801}">
  <ds:schemaRefs>
    <ds:schemaRef ds:uri="be88956a-69a6-4615-9b4d-9038f46d1fec"/>
    <ds:schemaRef ds:uri="http://purl.org/dc/terms/"/>
    <ds:schemaRef ds:uri="017966d9-d96e-465a-b4de-e448167a431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F8275D09-9395-4B47-BB9D-DE372B92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5629A-6C73-44BD-98BB-D9C36843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12</cp:revision>
  <cp:lastPrinted>2019-06-28T13:11:00Z</cp:lastPrinted>
  <dcterms:created xsi:type="dcterms:W3CDTF">2019-06-26T17:08:00Z</dcterms:created>
  <dcterms:modified xsi:type="dcterms:W3CDTF">2019-07-25T15:49:00Z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