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64" w:rsidRDefault="00045DF5" w:rsidP="00CC7361">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GARDENA macht die Städte grüner</w:t>
      </w:r>
    </w:p>
    <w:p w:rsidR="00B17261" w:rsidRPr="00B17261" w:rsidRDefault="00B17261" w:rsidP="00CC7361">
      <w:pPr>
        <w:tabs>
          <w:tab w:val="left" w:pos="8080"/>
          <w:tab w:val="left" w:pos="9214"/>
        </w:tabs>
        <w:ind w:right="3401"/>
        <w:jc w:val="both"/>
        <w:rPr>
          <w:rFonts w:ascii="Arial" w:eastAsia="Arial" w:hAnsi="Arial" w:cs="Arial"/>
          <w:b/>
          <w:bCs/>
          <w:iCs/>
        </w:rPr>
      </w:pPr>
      <w:r>
        <w:rPr>
          <w:rFonts w:ascii="Arial" w:eastAsia="Arial" w:hAnsi="Arial" w:cs="Arial"/>
          <w:b/>
          <w:bCs/>
          <w:iCs/>
        </w:rPr>
        <w:t>NatureUp! ist nominiert für den BHB-Kundenservicepreis 2018</w:t>
      </w:r>
    </w:p>
    <w:p w:rsidR="003D56D1" w:rsidRPr="001D44F9" w:rsidRDefault="003D56D1" w:rsidP="003D751E">
      <w:pPr>
        <w:pStyle w:val="berschrift5"/>
        <w:tabs>
          <w:tab w:val="left" w:pos="8080"/>
        </w:tabs>
        <w:ind w:right="3401"/>
        <w:jc w:val="left"/>
        <w:rPr>
          <w:rFonts w:eastAsia="Arial"/>
          <w:i/>
          <w:color w:val="000000"/>
          <w:sz w:val="22"/>
          <w:szCs w:val="22"/>
          <w:lang w:val="de-DE"/>
        </w:rPr>
      </w:pPr>
    </w:p>
    <w:p w:rsidR="00CC4065" w:rsidRDefault="001722E3"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 xml:space="preserve">Für alle Stadtgärtner </w:t>
      </w:r>
      <w:r w:rsidR="00796AE3">
        <w:rPr>
          <w:rFonts w:ascii="Arial" w:hAnsi="Arial" w:cs="Arial"/>
          <w:b/>
          <w:color w:val="000000"/>
          <w:spacing w:val="-2"/>
        </w:rPr>
        <w:t>bietet</w:t>
      </w:r>
      <w:r>
        <w:rPr>
          <w:rFonts w:ascii="Arial" w:hAnsi="Arial" w:cs="Arial"/>
          <w:b/>
          <w:color w:val="000000"/>
          <w:spacing w:val="-2"/>
        </w:rPr>
        <w:t xml:space="preserve"> GARDENA mit dem </w:t>
      </w:r>
      <w:r w:rsidR="00070D16">
        <w:rPr>
          <w:rFonts w:ascii="Arial" w:hAnsi="Arial" w:cs="Arial"/>
          <w:b/>
          <w:color w:val="000000"/>
          <w:spacing w:val="-2"/>
        </w:rPr>
        <w:t>neuen NatureUp!</w:t>
      </w:r>
      <w:r w:rsidR="00796AE3">
        <w:rPr>
          <w:rFonts w:ascii="Arial" w:hAnsi="Arial" w:cs="Arial"/>
          <w:b/>
          <w:color w:val="000000"/>
          <w:spacing w:val="-2"/>
        </w:rPr>
        <w:t xml:space="preserve"> </w:t>
      </w:r>
      <w:r w:rsidR="00B83152">
        <w:rPr>
          <w:rFonts w:ascii="Arial" w:hAnsi="Arial" w:cs="Arial"/>
          <w:b/>
          <w:color w:val="000000"/>
          <w:spacing w:val="-2"/>
        </w:rPr>
        <w:t xml:space="preserve">ab diesem Jahr </w:t>
      </w:r>
      <w:r w:rsidR="00796AE3">
        <w:rPr>
          <w:rFonts w:ascii="Arial" w:hAnsi="Arial" w:cs="Arial"/>
          <w:b/>
          <w:color w:val="000000"/>
          <w:spacing w:val="-2"/>
        </w:rPr>
        <w:t xml:space="preserve">noch mehr </w:t>
      </w:r>
      <w:r w:rsidR="003E6A39">
        <w:rPr>
          <w:rFonts w:ascii="Arial" w:hAnsi="Arial" w:cs="Arial"/>
          <w:b/>
          <w:color w:val="000000"/>
          <w:spacing w:val="-2"/>
        </w:rPr>
        <w:t xml:space="preserve">attraktive </w:t>
      </w:r>
      <w:r>
        <w:rPr>
          <w:rFonts w:ascii="Arial" w:hAnsi="Arial" w:cs="Arial"/>
          <w:b/>
          <w:color w:val="000000"/>
          <w:spacing w:val="-2"/>
        </w:rPr>
        <w:t xml:space="preserve">Lösungen für die Umsetzung </w:t>
      </w:r>
      <w:r w:rsidR="00E91013">
        <w:rPr>
          <w:rFonts w:ascii="Arial" w:hAnsi="Arial" w:cs="Arial"/>
          <w:b/>
          <w:color w:val="000000"/>
          <w:spacing w:val="-2"/>
        </w:rPr>
        <w:t>grüne</w:t>
      </w:r>
      <w:r w:rsidR="0036062E">
        <w:rPr>
          <w:rFonts w:ascii="Arial" w:hAnsi="Arial" w:cs="Arial"/>
          <w:b/>
          <w:color w:val="000000"/>
          <w:spacing w:val="-2"/>
        </w:rPr>
        <w:t>r</w:t>
      </w:r>
      <w:r w:rsidR="00E91013">
        <w:rPr>
          <w:rFonts w:ascii="Arial" w:hAnsi="Arial" w:cs="Arial"/>
          <w:b/>
          <w:color w:val="000000"/>
          <w:spacing w:val="-2"/>
        </w:rPr>
        <w:t xml:space="preserve"> </w:t>
      </w:r>
      <w:r>
        <w:rPr>
          <w:rFonts w:ascii="Arial" w:hAnsi="Arial" w:cs="Arial"/>
          <w:b/>
          <w:color w:val="000000"/>
          <w:spacing w:val="-2"/>
        </w:rPr>
        <w:t>Ideen auf kleinstem Raum</w:t>
      </w:r>
      <w:r w:rsidR="00B17261">
        <w:rPr>
          <w:rFonts w:ascii="Arial" w:hAnsi="Arial" w:cs="Arial"/>
          <w:b/>
          <w:color w:val="000000"/>
          <w:spacing w:val="-2"/>
        </w:rPr>
        <w:t xml:space="preserve">. Das neue </w:t>
      </w:r>
      <w:r w:rsidR="00114064">
        <w:rPr>
          <w:rFonts w:ascii="Arial" w:hAnsi="Arial" w:cs="Arial"/>
          <w:b/>
          <w:color w:val="000000"/>
          <w:spacing w:val="-2"/>
        </w:rPr>
        <w:t>vertikale Gartensystem</w:t>
      </w:r>
      <w:r w:rsidR="00B17261">
        <w:rPr>
          <w:rFonts w:ascii="Arial" w:hAnsi="Arial" w:cs="Arial"/>
          <w:b/>
          <w:color w:val="000000"/>
          <w:spacing w:val="-2"/>
        </w:rPr>
        <w:t xml:space="preserve"> ist </w:t>
      </w:r>
      <w:r w:rsidR="00B83152">
        <w:rPr>
          <w:rFonts w:ascii="Arial" w:hAnsi="Arial" w:cs="Arial"/>
          <w:b/>
          <w:color w:val="000000"/>
          <w:spacing w:val="-2"/>
        </w:rPr>
        <w:t xml:space="preserve">auch </w:t>
      </w:r>
      <w:r w:rsidR="00114064">
        <w:rPr>
          <w:rFonts w:ascii="Arial" w:hAnsi="Arial" w:cs="Arial"/>
          <w:b/>
          <w:color w:val="000000"/>
          <w:spacing w:val="-2"/>
        </w:rPr>
        <w:t>für den begehrten BHB-Kundenservicepreis 2018 nominiert.</w:t>
      </w:r>
    </w:p>
    <w:p w:rsidR="00EF25E2" w:rsidRDefault="00EF25E2" w:rsidP="00AF2C6A">
      <w:pPr>
        <w:pStyle w:val="Textkrper2"/>
        <w:tabs>
          <w:tab w:val="left" w:pos="5879"/>
          <w:tab w:val="left" w:pos="5954"/>
        </w:tabs>
        <w:spacing w:after="0" w:line="240" w:lineRule="auto"/>
        <w:ind w:right="3259"/>
        <w:rPr>
          <w:rFonts w:ascii="Arial" w:eastAsia="Arial" w:hAnsi="Arial" w:cs="Arial"/>
          <w:color w:val="000000"/>
        </w:rPr>
      </w:pPr>
    </w:p>
    <w:p w:rsidR="001E7B23" w:rsidRDefault="0006577C"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Das</w:t>
      </w:r>
      <w:r w:rsidR="00F11B45">
        <w:rPr>
          <w:rFonts w:ascii="Arial" w:eastAsia="Arial" w:hAnsi="Arial" w:cs="Arial"/>
          <w:color w:val="000000"/>
        </w:rPr>
        <w:t xml:space="preserve"> neue vertikale Gartensystem NatureUp! trifft den Nerv der Zeit</w:t>
      </w:r>
      <w:r w:rsidR="001E7B23">
        <w:rPr>
          <w:rFonts w:ascii="Arial" w:eastAsia="Arial" w:hAnsi="Arial" w:cs="Arial"/>
          <w:color w:val="000000"/>
        </w:rPr>
        <w:t xml:space="preserve">, denn damit lässt sich mehr Natur auf kleinsten Raum bringen, unkompliziert und ohne großen Aufwand. Mit dem NatureUp! System ist das Ulmer Unternehmen </w:t>
      </w:r>
      <w:r>
        <w:rPr>
          <w:rFonts w:ascii="Arial" w:eastAsia="Arial" w:hAnsi="Arial" w:cs="Arial"/>
          <w:color w:val="000000"/>
        </w:rPr>
        <w:t xml:space="preserve">in der Kategorie ‘Kommunikation am PoS‘ </w:t>
      </w:r>
      <w:r w:rsidR="001E7B23">
        <w:rPr>
          <w:rFonts w:ascii="Arial" w:eastAsia="Arial" w:hAnsi="Arial" w:cs="Arial"/>
          <w:color w:val="000000"/>
        </w:rPr>
        <w:t xml:space="preserve">für den BHB-Kundenservicepreis 2018 </w:t>
      </w:r>
      <w:r>
        <w:rPr>
          <w:rFonts w:ascii="Arial" w:eastAsia="Arial" w:hAnsi="Arial" w:cs="Arial"/>
          <w:color w:val="000000"/>
        </w:rPr>
        <w:br/>
      </w:r>
      <w:r w:rsidR="001E7B23">
        <w:rPr>
          <w:rFonts w:ascii="Arial" w:eastAsia="Arial" w:hAnsi="Arial" w:cs="Arial"/>
          <w:color w:val="000000"/>
        </w:rPr>
        <w:t>nominiert</w:t>
      </w:r>
      <w:r>
        <w:rPr>
          <w:rFonts w:ascii="Arial" w:eastAsia="Arial" w:hAnsi="Arial" w:cs="Arial"/>
          <w:color w:val="000000"/>
        </w:rPr>
        <w:t>.</w:t>
      </w:r>
      <w:r w:rsidR="00721C92">
        <w:rPr>
          <w:rFonts w:ascii="Arial" w:eastAsia="Arial" w:hAnsi="Arial" w:cs="Arial"/>
          <w:color w:val="000000"/>
        </w:rPr>
        <w:t xml:space="preserve"> </w:t>
      </w:r>
      <w:r>
        <w:rPr>
          <w:rFonts w:ascii="Arial" w:eastAsia="Arial" w:hAnsi="Arial" w:cs="Arial"/>
          <w:color w:val="000000"/>
        </w:rPr>
        <w:t xml:space="preserve">Der </w:t>
      </w:r>
      <w:r w:rsidRPr="0006577C">
        <w:rPr>
          <w:rFonts w:ascii="Arial" w:eastAsia="Arial" w:hAnsi="Arial" w:cs="Arial"/>
          <w:color w:val="000000"/>
        </w:rPr>
        <w:t>renommierte</w:t>
      </w:r>
      <w:r>
        <w:rPr>
          <w:rFonts w:ascii="Arial" w:eastAsia="Arial" w:hAnsi="Arial" w:cs="Arial"/>
          <w:color w:val="000000"/>
        </w:rPr>
        <w:t xml:space="preserve"> Preis wird an Unternehmen verliehen, die durch besondere Angebote und Leistungen im Bereich Kundenservice auf sich aufmerksam machen.</w:t>
      </w:r>
    </w:p>
    <w:p w:rsidR="001E7B23" w:rsidRDefault="001E7B23" w:rsidP="00047135">
      <w:pPr>
        <w:tabs>
          <w:tab w:val="left" w:pos="8080"/>
          <w:tab w:val="left" w:pos="9214"/>
        </w:tabs>
        <w:ind w:right="2692"/>
        <w:jc w:val="both"/>
        <w:rPr>
          <w:rFonts w:ascii="Arial" w:eastAsia="Arial" w:hAnsi="Arial" w:cs="Arial"/>
          <w:color w:val="000000"/>
        </w:rPr>
      </w:pPr>
    </w:p>
    <w:p w:rsidR="009B296F" w:rsidRDefault="00806CD6"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Mit dem cleveren</w:t>
      </w:r>
      <w:r w:rsidR="001E7B23">
        <w:rPr>
          <w:rFonts w:ascii="Arial" w:eastAsia="Arial" w:hAnsi="Arial" w:cs="Arial"/>
          <w:color w:val="000000"/>
        </w:rPr>
        <w:t xml:space="preserve"> </w:t>
      </w:r>
      <w:r w:rsidR="0006577C">
        <w:rPr>
          <w:rFonts w:ascii="Arial" w:eastAsia="Arial" w:hAnsi="Arial" w:cs="Arial"/>
          <w:color w:val="000000"/>
        </w:rPr>
        <w:t xml:space="preserve">System </w:t>
      </w:r>
      <w:r w:rsidR="001E7B23">
        <w:rPr>
          <w:rFonts w:ascii="Arial" w:eastAsia="Arial" w:hAnsi="Arial" w:cs="Arial"/>
          <w:color w:val="000000"/>
        </w:rPr>
        <w:t xml:space="preserve">präsentiert GARDENA jetzt schon eines der besten PoS Konzepte des Jahres </w:t>
      </w:r>
      <w:r w:rsidR="0006577C">
        <w:rPr>
          <w:rFonts w:ascii="Arial" w:eastAsia="Arial" w:hAnsi="Arial" w:cs="Arial"/>
          <w:color w:val="000000"/>
        </w:rPr>
        <w:t xml:space="preserve">und </w:t>
      </w:r>
      <w:r w:rsidR="001E7B23">
        <w:rPr>
          <w:rFonts w:ascii="Arial" w:eastAsia="Arial" w:hAnsi="Arial" w:cs="Arial"/>
          <w:color w:val="000000"/>
        </w:rPr>
        <w:t>neue, innovative Gestaltungslösung</w:t>
      </w:r>
      <w:r w:rsidR="00C518D7">
        <w:rPr>
          <w:rFonts w:ascii="Arial" w:eastAsia="Arial" w:hAnsi="Arial" w:cs="Arial"/>
          <w:color w:val="000000"/>
        </w:rPr>
        <w:t>en</w:t>
      </w:r>
      <w:r w:rsidR="001E7B23">
        <w:rPr>
          <w:rFonts w:ascii="Arial" w:eastAsia="Arial" w:hAnsi="Arial" w:cs="Arial"/>
          <w:color w:val="000000"/>
        </w:rPr>
        <w:t xml:space="preserve"> für alle Stadtgärtner. </w:t>
      </w:r>
      <w:r w:rsidR="00230A6E">
        <w:rPr>
          <w:rFonts w:ascii="Arial" w:eastAsia="Arial" w:hAnsi="Arial" w:cs="Arial"/>
          <w:color w:val="000000"/>
        </w:rPr>
        <w:t>Denn Gärtnern liegt im Trend, auch auf wenigen Quadratmetern</w:t>
      </w:r>
      <w:r w:rsidR="0036062E">
        <w:rPr>
          <w:rFonts w:ascii="Arial" w:eastAsia="Arial" w:hAnsi="Arial" w:cs="Arial"/>
          <w:color w:val="000000"/>
        </w:rPr>
        <w:t>,</w:t>
      </w:r>
      <w:r w:rsidR="0006577C">
        <w:rPr>
          <w:rFonts w:ascii="Arial" w:eastAsia="Arial" w:hAnsi="Arial" w:cs="Arial"/>
          <w:color w:val="000000"/>
        </w:rPr>
        <w:t xml:space="preserve"> und das </w:t>
      </w:r>
      <w:r w:rsidR="001E7B23">
        <w:rPr>
          <w:rFonts w:ascii="Arial" w:eastAsia="Arial" w:hAnsi="Arial" w:cs="Arial"/>
          <w:color w:val="000000"/>
        </w:rPr>
        <w:t>modulare Stecksystem</w:t>
      </w:r>
      <w:r w:rsidR="009B296F">
        <w:rPr>
          <w:rFonts w:ascii="Arial" w:eastAsia="Arial" w:hAnsi="Arial" w:cs="Arial"/>
          <w:color w:val="000000"/>
        </w:rPr>
        <w:t xml:space="preserve"> bietet dafür </w:t>
      </w:r>
      <w:r w:rsidR="00482D7F">
        <w:rPr>
          <w:rFonts w:ascii="Arial" w:eastAsia="Arial" w:hAnsi="Arial" w:cs="Arial"/>
          <w:color w:val="000000"/>
        </w:rPr>
        <w:t>zahlreiche</w:t>
      </w:r>
      <w:r w:rsidR="009B296F">
        <w:rPr>
          <w:rFonts w:ascii="Arial" w:eastAsia="Arial" w:hAnsi="Arial" w:cs="Arial"/>
          <w:color w:val="000000"/>
        </w:rPr>
        <w:t xml:space="preserve"> Möglichkeiten. Es </w:t>
      </w:r>
      <w:r w:rsidR="001E7B23">
        <w:rPr>
          <w:rFonts w:ascii="Arial" w:eastAsia="Arial" w:hAnsi="Arial" w:cs="Arial"/>
          <w:color w:val="000000"/>
        </w:rPr>
        <w:t xml:space="preserve">ist leicht aufgebaut, lässt sich beliebig erweitern und damit individuell an die </w:t>
      </w:r>
      <w:r w:rsidR="001E7B23">
        <w:rPr>
          <w:rFonts w:ascii="Arial" w:eastAsia="Arial" w:hAnsi="Arial" w:cs="Arial"/>
        </w:rPr>
        <w:t>Gegebenheiten</w:t>
      </w:r>
      <w:r w:rsidR="001E7B23" w:rsidRPr="004C0667">
        <w:rPr>
          <w:rFonts w:ascii="Arial" w:eastAsia="Arial" w:hAnsi="Arial" w:cs="Arial"/>
        </w:rPr>
        <w:t xml:space="preserve"> anpassen</w:t>
      </w:r>
      <w:r w:rsidR="001E7B23">
        <w:rPr>
          <w:rFonts w:ascii="Arial" w:eastAsia="Arial" w:hAnsi="Arial" w:cs="Arial"/>
          <w:color w:val="000000"/>
        </w:rPr>
        <w:t>.</w:t>
      </w:r>
      <w:r w:rsidR="009B296F">
        <w:rPr>
          <w:rFonts w:ascii="Arial" w:eastAsia="Arial" w:hAnsi="Arial" w:cs="Arial"/>
          <w:color w:val="000000"/>
        </w:rPr>
        <w:t xml:space="preserve"> </w:t>
      </w:r>
      <w:r w:rsidR="001E7B23">
        <w:rPr>
          <w:rFonts w:ascii="Arial" w:eastAsia="Arial" w:hAnsi="Arial" w:cs="Arial"/>
          <w:color w:val="000000"/>
        </w:rPr>
        <w:t>Für die perfekte Versorgung der Pflanzen hat man die Möglichkeit, eine Tropfbewässerung zu integrieren. Sie macht die Bewässerung besonders effizient, zuverlässig, und auch bei längerer Abwesenheit sind die Pflanzen versorgt. Einfacher geht es nicht.</w:t>
      </w:r>
    </w:p>
    <w:p w:rsidR="009B296F" w:rsidRDefault="009B296F" w:rsidP="00047135">
      <w:pPr>
        <w:tabs>
          <w:tab w:val="left" w:pos="8080"/>
          <w:tab w:val="left" w:pos="9214"/>
        </w:tabs>
        <w:ind w:right="2692"/>
        <w:jc w:val="both"/>
        <w:rPr>
          <w:rFonts w:ascii="Arial" w:eastAsia="Arial" w:hAnsi="Arial" w:cs="Arial"/>
          <w:color w:val="000000"/>
        </w:rPr>
      </w:pPr>
    </w:p>
    <w:p w:rsidR="004C1802" w:rsidRPr="00A535F0" w:rsidRDefault="00395846" w:rsidP="009B296F">
      <w:pPr>
        <w:tabs>
          <w:tab w:val="left" w:pos="6817"/>
          <w:tab w:val="left" w:pos="9214"/>
        </w:tabs>
        <w:ind w:right="2692"/>
        <w:jc w:val="both"/>
        <w:rPr>
          <w:rFonts w:ascii="Arial" w:hAnsi="Arial" w:cs="Arial"/>
          <w:color w:val="000000"/>
        </w:rPr>
      </w:pPr>
      <w:r>
        <w:rPr>
          <w:rFonts w:ascii="Arial" w:eastAsia="Arial" w:hAnsi="Arial" w:cs="Arial"/>
          <w:color w:val="000000"/>
        </w:rPr>
        <w:t xml:space="preserve">Das </w:t>
      </w:r>
      <w:r w:rsidR="009B296F">
        <w:rPr>
          <w:rFonts w:ascii="Arial" w:eastAsia="Arial" w:hAnsi="Arial" w:cs="Arial"/>
          <w:color w:val="000000"/>
        </w:rPr>
        <w:t xml:space="preserve">gesamte </w:t>
      </w:r>
      <w:r>
        <w:rPr>
          <w:rFonts w:ascii="Arial" w:eastAsia="Arial" w:hAnsi="Arial" w:cs="Arial"/>
          <w:color w:val="000000"/>
        </w:rPr>
        <w:t>GAR</w:t>
      </w:r>
      <w:r w:rsidR="00E82189">
        <w:rPr>
          <w:rFonts w:ascii="Arial" w:eastAsia="Arial" w:hAnsi="Arial" w:cs="Arial"/>
          <w:color w:val="000000"/>
        </w:rPr>
        <w:t>D</w:t>
      </w:r>
      <w:r>
        <w:rPr>
          <w:rFonts w:ascii="Arial" w:eastAsia="Arial" w:hAnsi="Arial" w:cs="Arial"/>
          <w:color w:val="000000"/>
        </w:rPr>
        <w:t xml:space="preserve">ENA city gardening Sortiment ist speziell auf die </w:t>
      </w:r>
      <w:r w:rsidR="00230A6E">
        <w:rPr>
          <w:rFonts w:ascii="Arial" w:eastAsia="Arial" w:hAnsi="Arial" w:cs="Arial"/>
          <w:color w:val="000000"/>
        </w:rPr>
        <w:t>Bedürfnisse</w:t>
      </w:r>
      <w:r>
        <w:rPr>
          <w:rFonts w:ascii="Arial" w:eastAsia="Arial" w:hAnsi="Arial" w:cs="Arial"/>
          <w:color w:val="000000"/>
        </w:rPr>
        <w:t xml:space="preserve"> der Stadtgärtner und deren Balkone, Terrassen oder Dachterrassen abgestimmt</w:t>
      </w:r>
      <w:r w:rsidR="00FC386E">
        <w:rPr>
          <w:rFonts w:ascii="Arial" w:eastAsia="Arial" w:hAnsi="Arial" w:cs="Arial"/>
          <w:color w:val="000000"/>
        </w:rPr>
        <w:t xml:space="preserve"> – praktisch, funktional und platzsparend.</w:t>
      </w:r>
      <w:r w:rsidR="001E7B23">
        <w:rPr>
          <w:rFonts w:ascii="Arial" w:eastAsia="Arial" w:hAnsi="Arial" w:cs="Arial"/>
          <w:color w:val="000000"/>
        </w:rPr>
        <w:t xml:space="preserve"> </w:t>
      </w:r>
      <w:r w:rsidR="00244CF1">
        <w:rPr>
          <w:rFonts w:ascii="Arial" w:hAnsi="Arial" w:cs="Arial"/>
          <w:color w:val="000000"/>
        </w:rPr>
        <w:t xml:space="preserve">Mit einem breiten Angebot bietet GARDENA allen Stadtgärtnern </w:t>
      </w:r>
      <w:r w:rsidR="00BA5081">
        <w:rPr>
          <w:rFonts w:ascii="Arial" w:hAnsi="Arial" w:cs="Arial"/>
          <w:color w:val="000000"/>
        </w:rPr>
        <w:t xml:space="preserve">den perfekten Start in die neue Outdoor-Saison, mit allem was sie dafür benötigen. </w:t>
      </w:r>
      <w:r w:rsidR="000E4242">
        <w:rPr>
          <w:rFonts w:ascii="Arial" w:hAnsi="Arial" w:cs="Arial"/>
          <w:color w:val="000000"/>
        </w:rPr>
        <w:t>Dank der innovativen Produkte wird es auch Neueinsteigern nicht schwerfallen</w:t>
      </w:r>
      <w:r w:rsidR="00D84546">
        <w:rPr>
          <w:rFonts w:ascii="Arial" w:hAnsi="Arial" w:cs="Arial"/>
          <w:color w:val="000000"/>
        </w:rPr>
        <w:t>,</w:t>
      </w:r>
      <w:r w:rsidR="000E4242">
        <w:rPr>
          <w:rFonts w:ascii="Arial" w:hAnsi="Arial" w:cs="Arial"/>
          <w:color w:val="000000"/>
        </w:rPr>
        <w:t xml:space="preserve"> ihren</w:t>
      </w:r>
      <w:r w:rsidR="00A535F0">
        <w:rPr>
          <w:rFonts w:ascii="Arial" w:hAnsi="Arial" w:cs="Arial"/>
          <w:color w:val="000000"/>
        </w:rPr>
        <w:t xml:space="preserve"> Balkon oder die Terrasse in ein grünes Paradies zu verwandeln.</w:t>
      </w:r>
      <w:r w:rsidR="00A535F0">
        <w:rPr>
          <w:rFonts w:ascii="Arial" w:hAnsi="Arial" w:cs="Arial"/>
          <w:color w:val="000000"/>
        </w:rPr>
        <w:tab/>
        <w:t>■</w:t>
      </w:r>
    </w:p>
    <w:p w:rsidR="00A535F0" w:rsidRPr="00C24475" w:rsidRDefault="00A535F0" w:rsidP="00A535F0">
      <w:pPr>
        <w:tabs>
          <w:tab w:val="left" w:pos="6789"/>
          <w:tab w:val="left" w:pos="9214"/>
        </w:tabs>
        <w:ind w:right="2693"/>
        <w:jc w:val="both"/>
        <w:rPr>
          <w:rFonts w:ascii="Arial" w:eastAsia="Arial" w:hAnsi="Arial" w:cs="Arial"/>
          <w:color w:val="000000"/>
        </w:rPr>
      </w:pPr>
    </w:p>
    <w:p w:rsidR="004C1802" w:rsidRDefault="004C1802" w:rsidP="004C1802">
      <w:pPr>
        <w:ind w:right="3401"/>
        <w:rPr>
          <w:rFonts w:ascii="Arial" w:hAnsi="Arial" w:cs="Arial"/>
          <w:lang w:val="it-IT"/>
        </w:rPr>
      </w:pPr>
    </w:p>
    <w:p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rsidR="00C87DD0" w:rsidRPr="00D33D73" w:rsidRDefault="00D33D73" w:rsidP="00D33D73">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BC665D" w:rsidRDefault="00BC665D">
      <w:pPr>
        <w:rPr>
          <w:rFonts w:ascii="Arial" w:hAnsi="Arial" w:cs="Arial"/>
          <w:sz w:val="16"/>
          <w:szCs w:val="16"/>
        </w:rPr>
      </w:pPr>
    </w:p>
    <w:p w:rsidR="00EA72DD" w:rsidRDefault="00EA72DD">
      <w:pPr>
        <w:rPr>
          <w:rFonts w:ascii="Arial" w:hAnsi="Arial" w:cs="Arial"/>
          <w:sz w:val="16"/>
          <w:szCs w:val="16"/>
        </w:rPr>
      </w:pPr>
      <w:bookmarkStart w:id="0" w:name="_GoBack"/>
      <w:bookmarkEnd w:id="0"/>
    </w:p>
    <w:sectPr w:rsidR="00EA72DD"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CFE" w:rsidRDefault="00990CFE" w:rsidP="00E918B4">
      <w:r>
        <w:separator/>
      </w:r>
    </w:p>
  </w:endnote>
  <w:endnote w:type="continuationSeparator" w:id="0">
    <w:p w:rsidR="00990CFE" w:rsidRDefault="00990CFE"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66" w:rsidRPr="00C12847" w:rsidRDefault="007E1066"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EA72DD" w:rsidRPr="00EA72DD">
      <w:rPr>
        <w:rFonts w:ascii="Century Gothic" w:hAnsi="Century Gothic"/>
        <w:noProof/>
        <w:sz w:val="18"/>
        <w:szCs w:val="18"/>
        <w:lang w:val="it-IT"/>
      </w:rPr>
      <w:t>1</w:t>
    </w:r>
    <w:r w:rsidRPr="00C12847">
      <w:rPr>
        <w:rFonts w:ascii="Century Gothic" w:hAnsi="Century Gothic"/>
        <w:sz w:val="18"/>
        <w:szCs w:val="18"/>
      </w:rPr>
      <w:fldChar w:fldCharType="end"/>
    </w:r>
  </w:p>
  <w:p w:rsidR="007E1066" w:rsidRPr="00D27191" w:rsidRDefault="007E106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CFE" w:rsidRDefault="00990CFE" w:rsidP="00E918B4">
      <w:r>
        <w:separator/>
      </w:r>
    </w:p>
  </w:footnote>
  <w:footnote w:type="continuationSeparator" w:id="0">
    <w:p w:rsidR="00990CFE" w:rsidRDefault="00990CFE"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0B1E"/>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36E"/>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DF5"/>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34B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0B3E"/>
    <w:rsid w:val="000E16D8"/>
    <w:rsid w:val="000E1B20"/>
    <w:rsid w:val="000E1B3A"/>
    <w:rsid w:val="000E3870"/>
    <w:rsid w:val="000E3A74"/>
    <w:rsid w:val="000E4242"/>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06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2F7E"/>
    <w:rsid w:val="001D368D"/>
    <w:rsid w:val="001D3CBE"/>
    <w:rsid w:val="001D44F9"/>
    <w:rsid w:val="001D57B3"/>
    <w:rsid w:val="001D5EC6"/>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E7B23"/>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5E9"/>
    <w:rsid w:val="00235596"/>
    <w:rsid w:val="002358D9"/>
    <w:rsid w:val="0023593B"/>
    <w:rsid w:val="002368C5"/>
    <w:rsid w:val="00240555"/>
    <w:rsid w:val="00240C16"/>
    <w:rsid w:val="00243BAB"/>
    <w:rsid w:val="002440F7"/>
    <w:rsid w:val="0024432F"/>
    <w:rsid w:val="00244CF1"/>
    <w:rsid w:val="00245D0A"/>
    <w:rsid w:val="0024605B"/>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2D7F"/>
    <w:rsid w:val="00484766"/>
    <w:rsid w:val="004858F6"/>
    <w:rsid w:val="00485D30"/>
    <w:rsid w:val="00486A4E"/>
    <w:rsid w:val="004904B8"/>
    <w:rsid w:val="00491554"/>
    <w:rsid w:val="0049214F"/>
    <w:rsid w:val="00492433"/>
    <w:rsid w:val="00493086"/>
    <w:rsid w:val="00493219"/>
    <w:rsid w:val="00494CAD"/>
    <w:rsid w:val="0049566A"/>
    <w:rsid w:val="00495F64"/>
    <w:rsid w:val="004962F3"/>
    <w:rsid w:val="0049647A"/>
    <w:rsid w:val="004A164B"/>
    <w:rsid w:val="004A1A93"/>
    <w:rsid w:val="004A2BD9"/>
    <w:rsid w:val="004A4A79"/>
    <w:rsid w:val="004A5813"/>
    <w:rsid w:val="004A681C"/>
    <w:rsid w:val="004A6D4F"/>
    <w:rsid w:val="004A772C"/>
    <w:rsid w:val="004A7F66"/>
    <w:rsid w:val="004B0F4E"/>
    <w:rsid w:val="004B1681"/>
    <w:rsid w:val="004B1DE6"/>
    <w:rsid w:val="004B1FF1"/>
    <w:rsid w:val="004B3AEA"/>
    <w:rsid w:val="004B3E6B"/>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D0671"/>
    <w:rsid w:val="004D08D2"/>
    <w:rsid w:val="004D0C37"/>
    <w:rsid w:val="004D0E7F"/>
    <w:rsid w:val="004D156C"/>
    <w:rsid w:val="004D2E5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FF5"/>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72EB"/>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4037"/>
    <w:rsid w:val="006D4D92"/>
    <w:rsid w:val="006D62ED"/>
    <w:rsid w:val="006D6A0D"/>
    <w:rsid w:val="006D6B6A"/>
    <w:rsid w:val="006D6C57"/>
    <w:rsid w:val="006D6F0C"/>
    <w:rsid w:val="006D7C36"/>
    <w:rsid w:val="006E0B30"/>
    <w:rsid w:val="006E0D32"/>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09A7"/>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526"/>
    <w:rsid w:val="00734864"/>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D57"/>
    <w:rsid w:val="00760CEC"/>
    <w:rsid w:val="0076152A"/>
    <w:rsid w:val="007647D1"/>
    <w:rsid w:val="00764A58"/>
    <w:rsid w:val="00764E23"/>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21A0"/>
    <w:rsid w:val="007A313D"/>
    <w:rsid w:val="007A3945"/>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1066"/>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57D6B"/>
    <w:rsid w:val="008613C2"/>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0AA"/>
    <w:rsid w:val="00935186"/>
    <w:rsid w:val="0093697A"/>
    <w:rsid w:val="00936DF6"/>
    <w:rsid w:val="00936E12"/>
    <w:rsid w:val="00937180"/>
    <w:rsid w:val="009375E1"/>
    <w:rsid w:val="00940054"/>
    <w:rsid w:val="00940748"/>
    <w:rsid w:val="00941E7B"/>
    <w:rsid w:val="00943050"/>
    <w:rsid w:val="00944971"/>
    <w:rsid w:val="009451F3"/>
    <w:rsid w:val="00945456"/>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518D"/>
    <w:rsid w:val="00975DAC"/>
    <w:rsid w:val="00980A90"/>
    <w:rsid w:val="00980F37"/>
    <w:rsid w:val="00981388"/>
    <w:rsid w:val="00982F55"/>
    <w:rsid w:val="00987104"/>
    <w:rsid w:val="009901DC"/>
    <w:rsid w:val="00990CFE"/>
    <w:rsid w:val="00991A8E"/>
    <w:rsid w:val="00992E31"/>
    <w:rsid w:val="00994FC2"/>
    <w:rsid w:val="00997020"/>
    <w:rsid w:val="0099733F"/>
    <w:rsid w:val="009A096A"/>
    <w:rsid w:val="009A383D"/>
    <w:rsid w:val="009A3BE2"/>
    <w:rsid w:val="009B0575"/>
    <w:rsid w:val="009B10BA"/>
    <w:rsid w:val="009B1A43"/>
    <w:rsid w:val="009B1C15"/>
    <w:rsid w:val="009B1F09"/>
    <w:rsid w:val="009B24C1"/>
    <w:rsid w:val="009B2755"/>
    <w:rsid w:val="009B296F"/>
    <w:rsid w:val="009B2BDA"/>
    <w:rsid w:val="009B2E1E"/>
    <w:rsid w:val="009B33F1"/>
    <w:rsid w:val="009B3917"/>
    <w:rsid w:val="009B3D69"/>
    <w:rsid w:val="009B42D3"/>
    <w:rsid w:val="009B5BD9"/>
    <w:rsid w:val="009B6120"/>
    <w:rsid w:val="009B6AE5"/>
    <w:rsid w:val="009B6FC0"/>
    <w:rsid w:val="009B70BF"/>
    <w:rsid w:val="009B76A0"/>
    <w:rsid w:val="009C01C7"/>
    <w:rsid w:val="009C16CF"/>
    <w:rsid w:val="009C257B"/>
    <w:rsid w:val="009C385B"/>
    <w:rsid w:val="009C3F14"/>
    <w:rsid w:val="009C400D"/>
    <w:rsid w:val="009C431A"/>
    <w:rsid w:val="009C5E71"/>
    <w:rsid w:val="009C6217"/>
    <w:rsid w:val="009C64AD"/>
    <w:rsid w:val="009C68C0"/>
    <w:rsid w:val="009D449E"/>
    <w:rsid w:val="009D6722"/>
    <w:rsid w:val="009E0B49"/>
    <w:rsid w:val="009E0CBB"/>
    <w:rsid w:val="009E2943"/>
    <w:rsid w:val="009E3B1E"/>
    <w:rsid w:val="009E6E68"/>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71DD"/>
    <w:rsid w:val="00A372FE"/>
    <w:rsid w:val="00A408C9"/>
    <w:rsid w:val="00A41961"/>
    <w:rsid w:val="00A428AA"/>
    <w:rsid w:val="00A43176"/>
    <w:rsid w:val="00A43C34"/>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5C1"/>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95E"/>
    <w:rsid w:val="00AD018A"/>
    <w:rsid w:val="00AD071E"/>
    <w:rsid w:val="00AD1949"/>
    <w:rsid w:val="00AD210E"/>
    <w:rsid w:val="00AD2201"/>
    <w:rsid w:val="00AD30DD"/>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7261"/>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3152"/>
    <w:rsid w:val="00B86503"/>
    <w:rsid w:val="00B876DF"/>
    <w:rsid w:val="00B90549"/>
    <w:rsid w:val="00B90E30"/>
    <w:rsid w:val="00B91869"/>
    <w:rsid w:val="00B92413"/>
    <w:rsid w:val="00B93CD6"/>
    <w:rsid w:val="00B962F5"/>
    <w:rsid w:val="00BA0669"/>
    <w:rsid w:val="00BA1888"/>
    <w:rsid w:val="00BA2E78"/>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589"/>
    <w:rsid w:val="00BC665D"/>
    <w:rsid w:val="00BC6684"/>
    <w:rsid w:val="00BD0849"/>
    <w:rsid w:val="00BD1138"/>
    <w:rsid w:val="00BD20FB"/>
    <w:rsid w:val="00BD341F"/>
    <w:rsid w:val="00BD4D3D"/>
    <w:rsid w:val="00BD53B7"/>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4ECF"/>
    <w:rsid w:val="00BF62F9"/>
    <w:rsid w:val="00BF6AC6"/>
    <w:rsid w:val="00BF728F"/>
    <w:rsid w:val="00C00B1F"/>
    <w:rsid w:val="00C00CC0"/>
    <w:rsid w:val="00C01020"/>
    <w:rsid w:val="00C0154D"/>
    <w:rsid w:val="00C02281"/>
    <w:rsid w:val="00C0405E"/>
    <w:rsid w:val="00C05638"/>
    <w:rsid w:val="00C0643A"/>
    <w:rsid w:val="00C06B5D"/>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8D7"/>
    <w:rsid w:val="00C51DA3"/>
    <w:rsid w:val="00C5283D"/>
    <w:rsid w:val="00C53A0D"/>
    <w:rsid w:val="00C56219"/>
    <w:rsid w:val="00C562E5"/>
    <w:rsid w:val="00C56B13"/>
    <w:rsid w:val="00C5765C"/>
    <w:rsid w:val="00C60180"/>
    <w:rsid w:val="00C6388F"/>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2809"/>
    <w:rsid w:val="00D2344B"/>
    <w:rsid w:val="00D23464"/>
    <w:rsid w:val="00D234F8"/>
    <w:rsid w:val="00D24AA9"/>
    <w:rsid w:val="00D24EFC"/>
    <w:rsid w:val="00D25493"/>
    <w:rsid w:val="00D26316"/>
    <w:rsid w:val="00D27191"/>
    <w:rsid w:val="00D2798B"/>
    <w:rsid w:val="00D301AD"/>
    <w:rsid w:val="00D308AF"/>
    <w:rsid w:val="00D31293"/>
    <w:rsid w:val="00D3180F"/>
    <w:rsid w:val="00D325FE"/>
    <w:rsid w:val="00D33D73"/>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39A0"/>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2478"/>
    <w:rsid w:val="00E3400A"/>
    <w:rsid w:val="00E34EB5"/>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80C20"/>
    <w:rsid w:val="00E80D0A"/>
    <w:rsid w:val="00E80ECB"/>
    <w:rsid w:val="00E81482"/>
    <w:rsid w:val="00E814F3"/>
    <w:rsid w:val="00E82189"/>
    <w:rsid w:val="00E82788"/>
    <w:rsid w:val="00E82D17"/>
    <w:rsid w:val="00E83B67"/>
    <w:rsid w:val="00E849BA"/>
    <w:rsid w:val="00E84D1C"/>
    <w:rsid w:val="00E8517E"/>
    <w:rsid w:val="00E85D54"/>
    <w:rsid w:val="00E865BD"/>
    <w:rsid w:val="00E86C56"/>
    <w:rsid w:val="00E91013"/>
    <w:rsid w:val="00E914F5"/>
    <w:rsid w:val="00E918B4"/>
    <w:rsid w:val="00E92A72"/>
    <w:rsid w:val="00E92F69"/>
    <w:rsid w:val="00E933B8"/>
    <w:rsid w:val="00E96AD4"/>
    <w:rsid w:val="00E9701E"/>
    <w:rsid w:val="00E970E4"/>
    <w:rsid w:val="00EA0232"/>
    <w:rsid w:val="00EA0F60"/>
    <w:rsid w:val="00EA1535"/>
    <w:rsid w:val="00EA1B89"/>
    <w:rsid w:val="00EA270B"/>
    <w:rsid w:val="00EA32BC"/>
    <w:rsid w:val="00EA50D5"/>
    <w:rsid w:val="00EA72DD"/>
    <w:rsid w:val="00EA7C09"/>
    <w:rsid w:val="00EB02DD"/>
    <w:rsid w:val="00EB42E2"/>
    <w:rsid w:val="00EB4B37"/>
    <w:rsid w:val="00EB726E"/>
    <w:rsid w:val="00EC0306"/>
    <w:rsid w:val="00EC26CC"/>
    <w:rsid w:val="00EC43DC"/>
    <w:rsid w:val="00EC4F39"/>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B45"/>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1130"/>
    <w:rsid w:val="00F62E28"/>
    <w:rsid w:val="00F62F69"/>
    <w:rsid w:val="00F63FDD"/>
    <w:rsid w:val="00F64B25"/>
    <w:rsid w:val="00F65A7B"/>
    <w:rsid w:val="00F67701"/>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1D9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4A5A"/>
    <w:rsid w:val="00FC6955"/>
    <w:rsid w:val="00FC7CC0"/>
    <w:rsid w:val="00FD072A"/>
    <w:rsid w:val="00FD0E24"/>
    <w:rsid w:val="00FD10B3"/>
    <w:rsid w:val="00FD23B7"/>
    <w:rsid w:val="00FD289A"/>
    <w:rsid w:val="00FD34AC"/>
    <w:rsid w:val="00FD3D73"/>
    <w:rsid w:val="00FD3F2B"/>
    <w:rsid w:val="00FD4484"/>
    <w:rsid w:val="00FD4AE7"/>
    <w:rsid w:val="00FD57C4"/>
    <w:rsid w:val="00FD580F"/>
    <w:rsid w:val="00FD6B6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14097"/>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8" ma:contentTypeDescription="Standard Husqvarna Document" ma:contentTypeScope="" ma:versionID="613cfe77cb7248ff76558027f5f3d027">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64c32cae2f7dadfa404f66b3e47a8267"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8A80-E561-4601-AF8B-BD7923F4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DA05-73B6-4A07-A2C2-D5EF605A67AD}">
  <ds:schemaRefs>
    <ds:schemaRef ds:uri="http://schemas.microsoft.com/office/2006/metadata/properties"/>
    <ds:schemaRef ds:uri="http://purl.org/dc/terms/"/>
    <ds:schemaRef ds:uri="be88956a-69a6-4615-9b4d-9038f46d1fec"/>
    <ds:schemaRef ds:uri="http://schemas.microsoft.com/office/2006/documentManagement/types"/>
    <ds:schemaRef ds:uri="22c73626-bfa4-41fe-944c-37d49d9ccd7a"/>
    <ds:schemaRef ds:uri="017966d9-d96e-465a-b4de-e448167a4319"/>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4.xml><?xml version="1.0" encoding="utf-8"?>
<ds:datastoreItem xmlns:ds="http://schemas.openxmlformats.org/officeDocument/2006/customXml" ds:itemID="{89C003AA-7446-4660-AAC3-F8B19ED7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330</Words>
  <Characters>2084</Characters>
  <Application>Microsoft Office Word</Application>
  <DocSecurity>0</DocSecurity>
  <Lines>17</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Presseinformation</vt:lpstr>
      <vt:lpstr>Comunicato stampa</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xxx</dc:creator>
  <cp:keywords/>
  <cp:lastModifiedBy>Christa Bierschenk</cp:lastModifiedBy>
  <cp:revision>3</cp:revision>
  <cp:lastPrinted>2018-01-30T15:56:00Z</cp:lastPrinted>
  <dcterms:created xsi:type="dcterms:W3CDTF">2018-01-30T15:56:00Z</dcterms:created>
  <dcterms:modified xsi:type="dcterms:W3CDTF">2018-01-30T15:58:00Z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